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bookmarkStart w:id="0" w:name="_GoBack"/>
      <w:bookmarkEnd w:id="0"/>
      <w:r>
        <w:rPr>
          <w:noProof/>
          <w:lang w:eastAsia="fr-BE"/>
        </w:rPr>
        <w:drawing>
          <wp:anchor distT="0" distB="0" distL="0" distR="0" simplePos="0" relativeHeight="251659264" behindDoc="1" locked="0" layoutInCell="1" allowOverlap="1">
            <wp:simplePos x="0" y="0"/>
            <wp:positionH relativeFrom="margin">
              <wp:posOffset>568570</wp:posOffset>
            </wp:positionH>
            <wp:positionV relativeFrom="paragraph">
              <wp:posOffset>-422030</wp:posOffset>
            </wp:positionV>
            <wp:extent cx="4919345" cy="1211580"/>
            <wp:effectExtent l="0" t="0" r="0" b="0"/>
            <wp:wrapNone/>
            <wp:docPr id="2"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4"/>
                    <pic:cNvPicPr>
                      <a:picLocks noChangeAspect="1" noChangeArrowheads="1"/>
                    </pic:cNvPicPr>
                  </pic:nvPicPr>
                  <pic:blipFill>
                    <a:blip r:embed="rId7"/>
                    <a:stretch>
                      <a:fillRect/>
                    </a:stretch>
                  </pic:blipFill>
                  <pic:spPr bwMode="auto">
                    <a:xfrm>
                      <a:off x="0" y="0"/>
                      <a:ext cx="4919345" cy="1211580"/>
                    </a:xfrm>
                    <a:prstGeom prst="rect">
                      <a:avLst/>
                    </a:prstGeom>
                  </pic:spPr>
                </pic:pic>
              </a:graphicData>
            </a:graphic>
          </wp:anchor>
        </w:drawing>
      </w: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r>
        <w:rPr>
          <w:rFonts w:ascii="Arial" w:eastAsia="Times New Roman" w:hAnsi="Arial" w:cs="Arial"/>
          <w:b/>
          <w:bCs/>
          <w:i/>
          <w:iCs/>
          <w:color w:val="auto"/>
          <w:spacing w:val="0"/>
          <w:kern w:val="0"/>
          <w:sz w:val="28"/>
          <w:szCs w:val="28"/>
          <w:lang w:val="fr-FR" w:eastAsia="fr-FR"/>
        </w:rPr>
        <w:t>Référence : WBE CPOLE 2022 001</w:t>
      </w: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r>
        <w:rPr>
          <w:rFonts w:ascii="Arial" w:eastAsia="Times New Roman" w:hAnsi="Arial" w:cs="Arial"/>
          <w:b/>
          <w:bCs/>
          <w:i/>
          <w:iCs/>
          <w:color w:val="auto"/>
          <w:spacing w:val="0"/>
          <w:kern w:val="0"/>
          <w:sz w:val="28"/>
          <w:szCs w:val="28"/>
          <w:lang w:val="fr-FR" w:eastAsia="fr-FR"/>
        </w:rPr>
        <w:t>Annexe 3</w:t>
      </w:r>
    </w:p>
    <w:p>
      <w:pPr>
        <w:pBdr>
          <w:top w:val="single" w:sz="4" w:space="1" w:color="auto"/>
          <w:left w:val="single" w:sz="4" w:space="4" w:color="auto"/>
          <w:bottom w:val="single" w:sz="4" w:space="1" w:color="auto"/>
          <w:right w:val="single" w:sz="4" w:space="4" w:color="auto"/>
        </w:pBdr>
        <w:jc w:val="center"/>
        <w:rPr>
          <w:b/>
          <w:sz w:val="32"/>
        </w:rPr>
      </w:pPr>
      <w:r>
        <w:rPr>
          <w:b/>
          <w:sz w:val="32"/>
        </w:rPr>
        <w:t xml:space="preserve">Le document que vous vous apprêtez à remplir sera utilisé comme </w:t>
      </w:r>
      <w:r>
        <w:rPr>
          <w:b/>
          <w:sz w:val="32"/>
          <w:u w:val="single"/>
        </w:rPr>
        <w:t>un outil de tri</w:t>
      </w:r>
      <w:r>
        <w:rPr>
          <w:b/>
          <w:sz w:val="32"/>
        </w:rPr>
        <w:t xml:space="preserve"> des candidatures reçues conformément à l’article 28decies, §2 du décret du 4 janvier 1999 relatif aux fonctions de promotion et de sélection.</w:t>
      </w:r>
    </w:p>
    <w:p>
      <w:pPr>
        <w:rPr>
          <w:lang w:val="fr-FR" w:eastAsia="fr-FR"/>
        </w:rPr>
      </w:pPr>
    </w:p>
    <w:p>
      <w:pPr>
        <w:jc w:val="both"/>
        <w:rPr>
          <w:b/>
        </w:rPr>
      </w:pPr>
      <w:r>
        <w:rPr>
          <w:b/>
        </w:rPr>
        <w:t>Consigne :</w:t>
      </w:r>
    </w:p>
    <w:p>
      <w:pPr>
        <w:pStyle w:val="Paragraphedeliste"/>
        <w:numPr>
          <w:ilvl w:val="0"/>
          <w:numId w:val="17"/>
        </w:numPr>
        <w:spacing w:after="0"/>
        <w:jc w:val="both"/>
      </w:pPr>
      <w:r>
        <w:t xml:space="preserve">Ce document est à compléter </w:t>
      </w:r>
      <w:r>
        <w:rPr>
          <w:b/>
          <w:u w:val="single"/>
        </w:rPr>
        <w:t>électroniquement</w:t>
      </w:r>
      <w:r>
        <w:t xml:space="preserve"> et à joindre à votre dossier de candidature ;</w:t>
      </w:r>
    </w:p>
    <w:p>
      <w:pPr>
        <w:pStyle w:val="Paragraphedeliste"/>
        <w:spacing w:after="0"/>
        <w:ind w:left="501"/>
        <w:jc w:val="both"/>
      </w:pPr>
    </w:p>
    <w:p>
      <w:pPr>
        <w:pStyle w:val="Paragraphedeliste"/>
        <w:numPr>
          <w:ilvl w:val="0"/>
          <w:numId w:val="17"/>
        </w:numPr>
        <w:spacing w:after="0"/>
        <w:jc w:val="both"/>
      </w:pPr>
      <w:r>
        <w:t xml:space="preserve">Il vous est demandé de bien motiver vos réponses, d’éviter les abréviations et d’être compréhensible par tous ; </w:t>
      </w:r>
    </w:p>
    <w:p>
      <w:pPr>
        <w:pStyle w:val="Paragraphedeliste"/>
      </w:pPr>
    </w:p>
    <w:p>
      <w:pPr>
        <w:pStyle w:val="Paragraphedeliste"/>
        <w:numPr>
          <w:ilvl w:val="0"/>
          <w:numId w:val="17"/>
        </w:numPr>
        <w:spacing w:after="0"/>
        <w:jc w:val="both"/>
      </w:pPr>
      <w:r>
        <w:t>Ce document, joint à votre dossier de candidature, doit être une production personnelle spécifique à l’établissement concerné, toute tentative de tricherie (plagiat, etc.) entrainera l’exclusion du candidat de la procédure de sélection.</w:t>
      </w:r>
    </w:p>
    <w:p>
      <w:pPr>
        <w:pStyle w:val="Paragraphedeliste"/>
        <w:spacing w:after="0"/>
        <w:ind w:left="501"/>
        <w:jc w:val="both"/>
      </w:pPr>
    </w:p>
    <w:p>
      <w:pPr>
        <w:pStyle w:val="Paragraphedeliste"/>
        <w:numPr>
          <w:ilvl w:val="0"/>
          <w:numId w:val="17"/>
        </w:numPr>
        <w:spacing w:after="0"/>
        <w:jc w:val="both"/>
      </w:pPr>
      <w:r>
        <w:t>En candidatant à cette fonction, vous déclarez sur l’honneur que tous les renseignements fournis dans votre candidature sont exacts et reconnaissez que votre candidature doit être considérée comme nulle et non avenue si des renseignements inexacts ont été fournis.</w:t>
      </w:r>
      <w:r>
        <w:tab/>
      </w:r>
      <w:r>
        <w:br/>
      </w:r>
    </w:p>
    <w:p>
      <w:pPr>
        <w:pStyle w:val="Paragraphedeliste"/>
        <w:numPr>
          <w:ilvl w:val="0"/>
          <w:numId w:val="17"/>
        </w:numPr>
        <w:spacing w:after="0"/>
        <w:jc w:val="both"/>
      </w:pPr>
      <w:r>
        <w:t>Merci de vous rapporter à l’appel à candidatures pour les définitions des compétences et conditions complémentaires</w:t>
      </w:r>
    </w:p>
    <w:p>
      <w:pPr>
        <w:pStyle w:val="Paragraphedeliste"/>
        <w:ind w:left="501"/>
        <w:jc w:val="both"/>
      </w:pPr>
    </w:p>
    <w:p>
      <w:pPr>
        <w:jc w:val="center"/>
        <w:rPr>
          <w:u w:val="single"/>
        </w:rPr>
      </w:pPr>
      <w:r>
        <w:rPr>
          <w:u w:val="single"/>
        </w:rPr>
        <w:t xml:space="preserve">Le document est téléchargeable sur ce lien : </w:t>
      </w:r>
    </w:p>
    <w:p>
      <w:pPr>
        <w:jc w:val="center"/>
        <w:rPr>
          <w:rStyle w:val="Lienhypertexte"/>
        </w:rPr>
      </w:pPr>
    </w:p>
    <w:p>
      <w:pPr>
        <w:jc w:val="center"/>
        <w:rPr>
          <w:lang w:val="fr-FR" w:eastAsia="fr-FR"/>
        </w:rPr>
      </w:pPr>
      <w:hyperlink r:id="rId8" w:history="1">
        <w:r>
          <w:rPr>
            <w:rStyle w:val="Lienhypertexte"/>
          </w:rPr>
          <w:t>https://www.wbe.be/jobs-et-carriere/evolution-de-carriere-pour-le-personnel-administratif-et-ouvrier-des-etablissements-wbe/fonctions-de-selection/</w:t>
        </w:r>
      </w:hyperlink>
    </w:p>
    <w:p>
      <w:pPr>
        <w:rPr>
          <w:lang w:val="fr-FR" w:eastAsia="fr-FR"/>
        </w:rPr>
      </w:pPr>
    </w:p>
    <w:p>
      <w:pPr>
        <w:rPr>
          <w:lang w:val="fr-FR" w:eastAsia="fr-FR"/>
        </w:rPr>
      </w:pPr>
    </w:p>
    <w:p>
      <w:pPr>
        <w:rPr>
          <w:lang w:val="fr-FR" w:eastAsia="fr-FR"/>
        </w:rPr>
      </w:pPr>
    </w:p>
    <w:p>
      <w:pPr>
        <w:rPr>
          <w:lang w:val="fr-FR" w:eastAsia="fr-FR"/>
        </w:rPr>
      </w:pPr>
    </w:p>
    <w:p>
      <w:pPr>
        <w:rPr>
          <w:lang w:val="fr-FR" w:eastAsia="fr-FR"/>
        </w:rPr>
      </w:pPr>
    </w:p>
    <w:p>
      <w:pPr>
        <w:rPr>
          <w:lang w:val="fr-FR" w:eastAsia="fr-FR"/>
        </w:rPr>
      </w:pPr>
    </w:p>
    <w:p>
      <w:pPr>
        <w:rPr>
          <w:lang w:val="fr-FR" w:eastAsia="fr-FR"/>
        </w:rPr>
      </w:pPr>
    </w:p>
    <w:tbl>
      <w:tblPr>
        <w:tblpPr w:leftFromText="141" w:rightFromText="141" w:vertAnchor="text" w:horzAnchor="margin" w:tblpXSpec="center" w:tblpY="188"/>
        <w:tblW w:w="8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81"/>
      </w:tblGrid>
      <w:tr>
        <w:trPr>
          <w:trHeight w:val="274"/>
        </w:trPr>
        <w:tc>
          <w:tcPr>
            <w:tcW w:w="8581" w:type="dxa"/>
            <w:tcBorders>
              <w:bottom w:val="single" w:sz="4" w:space="0" w:color="auto"/>
            </w:tcBorders>
            <w:shd w:val="clear" w:color="auto" w:fill="F2F2F2" w:themeFill="background1" w:themeFillShade="F2"/>
          </w:tcPr>
          <w:p>
            <w:pPr>
              <w:pStyle w:val="Titre2"/>
              <w:jc w:val="center"/>
              <w:rPr>
                <w:rFonts w:ascii="Arial" w:hAnsi="Arial" w:cs="Arial"/>
                <w:color w:val="auto"/>
                <w:sz w:val="22"/>
                <w:szCs w:val="22"/>
              </w:rPr>
            </w:pPr>
            <w:r>
              <w:rPr>
                <w:rFonts w:ascii="Arial" w:hAnsi="Arial" w:cs="Arial"/>
                <w:color w:val="auto"/>
                <w:sz w:val="28"/>
                <w:szCs w:val="22"/>
              </w:rPr>
              <w:t>Informations</w:t>
            </w:r>
            <w:r>
              <w:rPr>
                <w:rFonts w:ascii="Arial" w:hAnsi="Arial" w:cs="Arial"/>
                <w:color w:val="auto"/>
                <w:sz w:val="22"/>
                <w:szCs w:val="22"/>
              </w:rPr>
              <w:t xml:space="preserve"> </w:t>
            </w:r>
            <w:r>
              <w:rPr>
                <w:rFonts w:ascii="Arial" w:hAnsi="Arial" w:cs="Arial"/>
                <w:color w:val="auto"/>
                <w:sz w:val="28"/>
                <w:szCs w:val="22"/>
              </w:rPr>
              <w:t>personnelles</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NOM &amp; Prénom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Matricule enseignant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Sexe : </w:t>
            </w:r>
          </w:p>
        </w:tc>
      </w:tr>
      <w:tr>
        <w:trPr>
          <w:trHeight w:val="373"/>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Date de naissance : </w:t>
            </w:r>
          </w:p>
        </w:tc>
      </w:tr>
      <w:tr>
        <w:trPr>
          <w:trHeight w:val="373"/>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Nationalité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Adresse privée : </w:t>
            </w:r>
          </w:p>
        </w:tc>
      </w:tr>
      <w:tr>
        <w:trPr>
          <w:trHeight w:val="373"/>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Téléphone privé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Mail privé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Fonction actuelle : </w:t>
            </w:r>
            <w:r>
              <w:rPr>
                <w:rFonts w:ascii="Arial" w:hAnsi="Arial" w:cs="Arial"/>
                <w:b w:val="0"/>
                <w:color w:val="auto"/>
                <w:sz w:val="22"/>
              </w:rPr>
              <w:br/>
              <w:t xml:space="preserve">Intitulé de l’établissement scolaire : </w:t>
            </w:r>
          </w:p>
          <w:p>
            <w:pPr>
              <w:rPr>
                <w:rFonts w:ascii="Arial" w:hAnsi="Arial" w:cs="Arial"/>
              </w:rPr>
            </w:pPr>
            <w:r>
              <w:rPr>
                <w:rFonts w:ascii="Arial" w:hAnsi="Arial" w:cs="Arial"/>
              </w:rPr>
              <w:t>Intitulé du Pouvoir Organisateur :</w:t>
            </w:r>
          </w:p>
        </w:tc>
      </w:tr>
      <w:tr>
        <w:trPr>
          <w:trHeight w:val="362"/>
        </w:trPr>
        <w:tc>
          <w:tcPr>
            <w:tcW w:w="8581" w:type="dxa"/>
            <w:shd w:val="clear" w:color="auto" w:fill="auto"/>
            <w:vAlign w:val="center"/>
          </w:tcPr>
          <w:p>
            <w:pPr>
              <w:pStyle w:val="Titre2"/>
              <w:spacing w:line="360" w:lineRule="auto"/>
              <w:jc w:val="both"/>
              <w:rPr>
                <w:rFonts w:ascii="Arial" w:hAnsi="Arial" w:cs="Arial"/>
                <w:b w:val="0"/>
                <w:color w:val="auto"/>
                <w:sz w:val="22"/>
              </w:rPr>
            </w:pPr>
            <w:r>
              <w:rPr>
                <w:rFonts w:ascii="Arial" w:hAnsi="Arial" w:cs="Arial"/>
                <w:b w:val="0"/>
                <w:color w:val="auto"/>
                <w:sz w:val="22"/>
              </w:rPr>
              <w:t xml:space="preserve">S’engager à suivre la formation « brevet de coordonnateur de pôle territorial » dans les deux années de la prise de fonction : </w:t>
            </w:r>
            <w:r>
              <w:rPr>
                <w:rFonts w:ascii="Arial" w:hAnsi="Arial" w:cs="Arial"/>
                <w:b w:val="0"/>
                <w:color w:val="auto"/>
                <w:sz w:val="22"/>
              </w:rPr>
              <w:fldChar w:fldCharType="begin">
                <w:ffData>
                  <w:name w:val="CaseACocher11"/>
                  <w:enabled/>
                  <w:calcOnExit w:val="0"/>
                  <w:checkBox>
                    <w:sizeAuto/>
                    <w:default w:val="0"/>
                    <w:checked w:val="0"/>
                  </w:checkBox>
                </w:ffData>
              </w:fldChar>
            </w:r>
            <w:r>
              <w:rPr>
                <w:rFonts w:ascii="Arial" w:hAnsi="Arial" w:cs="Arial"/>
                <w:b w:val="0"/>
                <w:color w:val="auto"/>
                <w:sz w:val="22"/>
              </w:rPr>
              <w:instrText xml:space="preserve"> FORMCHECKBOX </w:instrText>
            </w:r>
            <w:r>
              <w:rPr>
                <w:rFonts w:ascii="Arial" w:hAnsi="Arial" w:cs="Arial"/>
                <w:b w:val="0"/>
                <w:color w:val="auto"/>
                <w:sz w:val="22"/>
              </w:rPr>
            </w:r>
            <w:r>
              <w:rPr>
                <w:rFonts w:ascii="Arial" w:hAnsi="Arial" w:cs="Arial"/>
                <w:b w:val="0"/>
                <w:color w:val="auto"/>
                <w:sz w:val="22"/>
              </w:rPr>
              <w:fldChar w:fldCharType="separate"/>
            </w:r>
            <w:r>
              <w:rPr>
                <w:rFonts w:ascii="Arial" w:hAnsi="Arial" w:cs="Arial"/>
                <w:b w:val="0"/>
                <w:color w:val="auto"/>
                <w:sz w:val="22"/>
              </w:rPr>
              <w:fldChar w:fldCharType="end"/>
            </w:r>
            <w:r>
              <w:rPr>
                <w:rFonts w:ascii="Arial" w:hAnsi="Arial" w:cs="Arial"/>
                <w:b w:val="0"/>
                <w:color w:val="auto"/>
                <w:sz w:val="22"/>
              </w:rPr>
              <w:t xml:space="preserve"> OUI  </w:t>
            </w:r>
            <w:r>
              <w:rPr>
                <w:rFonts w:ascii="Arial" w:hAnsi="Arial" w:cs="Arial"/>
                <w:b w:val="0"/>
                <w:color w:val="auto"/>
                <w:sz w:val="22"/>
              </w:rPr>
              <w:fldChar w:fldCharType="begin">
                <w:ffData>
                  <w:name w:val="CaseACocher11"/>
                  <w:enabled/>
                  <w:calcOnExit w:val="0"/>
                  <w:checkBox>
                    <w:sizeAuto/>
                    <w:default w:val="0"/>
                    <w:checked w:val="0"/>
                  </w:checkBox>
                </w:ffData>
              </w:fldChar>
            </w:r>
            <w:r>
              <w:rPr>
                <w:rFonts w:ascii="Arial" w:hAnsi="Arial" w:cs="Arial"/>
                <w:b w:val="0"/>
                <w:color w:val="auto"/>
                <w:sz w:val="22"/>
              </w:rPr>
              <w:instrText xml:space="preserve"> FORMCHECKBOX </w:instrText>
            </w:r>
            <w:r>
              <w:rPr>
                <w:rFonts w:ascii="Arial" w:hAnsi="Arial" w:cs="Arial"/>
                <w:b w:val="0"/>
                <w:color w:val="auto"/>
                <w:sz w:val="22"/>
              </w:rPr>
            </w:r>
            <w:r>
              <w:rPr>
                <w:rFonts w:ascii="Arial" w:hAnsi="Arial" w:cs="Arial"/>
                <w:b w:val="0"/>
                <w:color w:val="auto"/>
                <w:sz w:val="22"/>
              </w:rPr>
              <w:fldChar w:fldCharType="separate"/>
            </w:r>
            <w:r>
              <w:rPr>
                <w:rFonts w:ascii="Arial" w:hAnsi="Arial" w:cs="Arial"/>
                <w:b w:val="0"/>
                <w:color w:val="auto"/>
                <w:sz w:val="22"/>
              </w:rPr>
              <w:fldChar w:fldCharType="end"/>
            </w:r>
            <w:r>
              <w:rPr>
                <w:rFonts w:ascii="Arial" w:hAnsi="Arial" w:cs="Arial"/>
                <w:b w:val="0"/>
                <w:color w:val="auto"/>
                <w:sz w:val="22"/>
              </w:rPr>
              <w:t xml:space="preserve"> NON</w:t>
            </w:r>
          </w:p>
        </w:tc>
      </w:tr>
    </w:tbl>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jc w:val="center"/>
        <w:rPr>
          <w:rFonts w:ascii="Arial" w:hAnsi="Arial" w:cs="Arial"/>
          <w:b/>
        </w:rPr>
      </w:pPr>
      <w:r>
        <w:rPr>
          <w:rFonts w:ascii="Arial" w:hAnsi="Arial" w:cs="Arial"/>
          <w:b/>
          <w:sz w:val="32"/>
        </w:rPr>
        <w:lastRenderedPageBreak/>
        <w:t>TITRES ET MERITES</w:t>
      </w:r>
    </w:p>
    <w:p>
      <w:pPr>
        <w:rPr>
          <w:rFonts w:ascii="Arial" w:hAnsi="Arial" w:cs="Arial"/>
          <w:b/>
        </w:rPr>
      </w:pPr>
      <w:r>
        <w:rPr>
          <w:rFonts w:ascii="Arial" w:eastAsia="Times New Roman" w:hAnsi="Arial" w:cs="Arial"/>
          <w:b/>
          <w:sz w:val="24"/>
          <w:u w:val="thick"/>
        </w:rPr>
        <w:t>Formations</w:t>
      </w:r>
    </w:p>
    <w:p>
      <w:pPr>
        <w:pStyle w:val="Corpsdetexte"/>
        <w:spacing w:before="1"/>
        <w:rPr>
          <w:b/>
        </w:rPr>
      </w:pPr>
    </w:p>
    <w:tbl>
      <w:tblPr>
        <w:tblStyle w:val="TableNormal"/>
        <w:tblW w:w="0" w:type="auto"/>
        <w:tblInd w:w="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8"/>
        <w:gridCol w:w="1807"/>
        <w:gridCol w:w="1792"/>
        <w:gridCol w:w="1792"/>
        <w:gridCol w:w="1259"/>
        <w:gridCol w:w="1620"/>
      </w:tblGrid>
      <w:tr>
        <w:trPr>
          <w:trHeight w:val="770"/>
        </w:trPr>
        <w:tc>
          <w:tcPr>
            <w:tcW w:w="1368" w:type="dxa"/>
            <w:tcBorders>
              <w:top w:val="single" w:sz="4" w:space="0" w:color="000000"/>
              <w:left w:val="single" w:sz="4" w:space="0" w:color="000000"/>
              <w:bottom w:val="single" w:sz="4" w:space="0" w:color="000000"/>
              <w:right w:val="single" w:sz="4" w:space="0" w:color="000000"/>
            </w:tcBorders>
            <w:shd w:val="clear" w:color="auto" w:fill="E6E6E6"/>
          </w:tcPr>
          <w:p>
            <w:pPr>
              <w:pStyle w:val="TableParagraph"/>
              <w:spacing w:before="6"/>
              <w:rPr>
                <w:rFonts w:ascii="Arial" w:hAnsi="Arial" w:cs="Arial"/>
                <w:b/>
              </w:rPr>
            </w:pPr>
          </w:p>
          <w:p>
            <w:pPr>
              <w:pStyle w:val="TableParagraph"/>
              <w:ind w:left="398"/>
              <w:rPr>
                <w:rFonts w:ascii="Arial" w:hAnsi="Arial" w:cs="Arial"/>
                <w:b/>
              </w:rPr>
            </w:pPr>
            <w:r>
              <w:rPr>
                <w:rFonts w:ascii="Arial" w:hAnsi="Arial" w:cs="Arial"/>
                <w:b/>
                <w:w w:val="85"/>
              </w:rPr>
              <w:t>De</w:t>
            </w:r>
            <w:r>
              <w:rPr>
                <w:rFonts w:ascii="Arial" w:hAnsi="Arial" w:cs="Arial"/>
                <w:b/>
                <w:spacing w:val="-2"/>
                <w:w w:val="85"/>
              </w:rPr>
              <w:t xml:space="preserve"> </w:t>
            </w:r>
            <w:r>
              <w:rPr>
                <w:rFonts w:ascii="Arial" w:hAnsi="Arial" w:cs="Arial"/>
                <w:b/>
                <w:w w:val="85"/>
              </w:rPr>
              <w:t>–</w:t>
            </w:r>
            <w:r>
              <w:rPr>
                <w:rFonts w:ascii="Arial" w:hAnsi="Arial" w:cs="Arial"/>
                <w:b/>
                <w:spacing w:val="-2"/>
                <w:w w:val="85"/>
              </w:rPr>
              <w:t xml:space="preserve"> </w:t>
            </w:r>
            <w:r>
              <w:rPr>
                <w:rFonts w:ascii="Arial" w:hAnsi="Arial" w:cs="Arial"/>
                <w:b/>
                <w:w w:val="85"/>
              </w:rPr>
              <w:t>à</w:t>
            </w:r>
          </w:p>
        </w:tc>
        <w:tc>
          <w:tcPr>
            <w:tcW w:w="1807"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552" w:right="245" w:hanging="288"/>
              <w:rPr>
                <w:rFonts w:ascii="Arial" w:hAnsi="Arial" w:cs="Arial"/>
                <w:b/>
              </w:rPr>
            </w:pPr>
            <w:r>
              <w:rPr>
                <w:rFonts w:ascii="Arial" w:hAnsi="Arial" w:cs="Arial"/>
                <w:b/>
                <w:spacing w:val="-1"/>
                <w:w w:val="85"/>
              </w:rPr>
              <w:t>Etablissement</w:t>
            </w:r>
            <w:r>
              <w:rPr>
                <w:rFonts w:ascii="Arial" w:hAnsi="Arial" w:cs="Arial"/>
                <w:b/>
                <w:spacing w:val="-53"/>
                <w:w w:val="85"/>
              </w:rPr>
              <w:t xml:space="preserve"> </w:t>
            </w:r>
            <w:r>
              <w:rPr>
                <w:rFonts w:ascii="Arial" w:hAnsi="Arial" w:cs="Arial"/>
                <w:b/>
                <w:w w:val="95"/>
              </w:rPr>
              <w:t>scolaire</w:t>
            </w:r>
          </w:p>
        </w:tc>
        <w:tc>
          <w:tcPr>
            <w:tcW w:w="1792"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66" w:line="228" w:lineRule="auto"/>
              <w:ind w:left="176" w:firstLine="405"/>
              <w:rPr>
                <w:rFonts w:ascii="Arial" w:hAnsi="Arial" w:cs="Arial"/>
                <w:b/>
              </w:rPr>
            </w:pPr>
            <w:r>
              <w:rPr>
                <w:rFonts w:ascii="Arial" w:hAnsi="Arial" w:cs="Arial"/>
                <w:b/>
                <w:w w:val="95"/>
              </w:rPr>
              <w:t>Niveau</w:t>
            </w:r>
            <w:r>
              <w:rPr>
                <w:rFonts w:ascii="Arial" w:hAnsi="Arial" w:cs="Arial"/>
                <w:b/>
                <w:spacing w:val="1"/>
                <w:w w:val="95"/>
              </w:rPr>
              <w:t xml:space="preserve"> </w:t>
            </w:r>
            <w:r>
              <w:rPr>
                <w:rFonts w:ascii="Arial" w:hAnsi="Arial" w:cs="Arial"/>
                <w:b/>
                <w:w w:val="80"/>
              </w:rPr>
              <w:t>(graduat,</w:t>
            </w:r>
            <w:r>
              <w:rPr>
                <w:rFonts w:ascii="Arial" w:hAnsi="Arial" w:cs="Arial"/>
                <w:b/>
                <w:spacing w:val="37"/>
                <w:w w:val="80"/>
              </w:rPr>
              <w:t xml:space="preserve"> </w:t>
            </w:r>
            <w:r>
              <w:rPr>
                <w:rFonts w:ascii="Arial" w:hAnsi="Arial" w:cs="Arial"/>
                <w:b/>
                <w:w w:val="80"/>
              </w:rPr>
              <w:t>licence)</w:t>
            </w:r>
          </w:p>
        </w:tc>
        <w:tc>
          <w:tcPr>
            <w:tcW w:w="1792"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270" w:right="243" w:hanging="8"/>
              <w:rPr>
                <w:rFonts w:ascii="Arial" w:hAnsi="Arial" w:cs="Arial"/>
                <w:b/>
              </w:rPr>
            </w:pPr>
            <w:r>
              <w:rPr>
                <w:rFonts w:ascii="Arial" w:hAnsi="Arial" w:cs="Arial"/>
                <w:b/>
                <w:spacing w:val="-1"/>
                <w:w w:val="85"/>
              </w:rPr>
              <w:t>Orientation</w:t>
            </w:r>
            <w:r>
              <w:rPr>
                <w:rFonts w:ascii="Arial" w:hAnsi="Arial" w:cs="Arial"/>
                <w:b/>
                <w:w w:val="85"/>
              </w:rPr>
              <w:t xml:space="preserve"> et</w:t>
            </w:r>
            <w:r>
              <w:rPr>
                <w:rFonts w:ascii="Arial" w:hAnsi="Arial" w:cs="Arial"/>
                <w:b/>
                <w:spacing w:val="-52"/>
                <w:w w:val="85"/>
              </w:rPr>
              <w:t xml:space="preserve"> </w:t>
            </w:r>
            <w:r>
              <w:rPr>
                <w:rFonts w:ascii="Arial" w:hAnsi="Arial" w:cs="Arial"/>
                <w:b/>
                <w:spacing w:val="-1"/>
                <w:w w:val="85"/>
              </w:rPr>
              <w:t>Spécialisation</w:t>
            </w:r>
          </w:p>
        </w:tc>
        <w:tc>
          <w:tcPr>
            <w:tcW w:w="1259"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266" w:right="133" w:hanging="108"/>
              <w:rPr>
                <w:rFonts w:ascii="Arial" w:hAnsi="Arial" w:cs="Arial"/>
                <w:b/>
              </w:rPr>
            </w:pPr>
            <w:r>
              <w:rPr>
                <w:rFonts w:ascii="Arial" w:hAnsi="Arial" w:cs="Arial"/>
                <w:b/>
                <w:spacing w:val="-1"/>
                <w:w w:val="85"/>
              </w:rPr>
              <w:t xml:space="preserve">Langue </w:t>
            </w:r>
            <w:r>
              <w:rPr>
                <w:rFonts w:ascii="Arial" w:hAnsi="Arial" w:cs="Arial"/>
                <w:b/>
                <w:w w:val="85"/>
              </w:rPr>
              <w:t>du</w:t>
            </w:r>
            <w:r>
              <w:rPr>
                <w:rFonts w:ascii="Arial" w:hAnsi="Arial" w:cs="Arial"/>
                <w:b/>
                <w:spacing w:val="-53"/>
                <w:w w:val="85"/>
              </w:rPr>
              <w:t xml:space="preserve"> </w:t>
            </w:r>
            <w:r>
              <w:rPr>
                <w:rFonts w:ascii="Arial" w:hAnsi="Arial" w:cs="Arial"/>
                <w:b/>
                <w:w w:val="90"/>
              </w:rPr>
              <w:t>diplôme</w:t>
            </w:r>
          </w:p>
        </w:tc>
        <w:tc>
          <w:tcPr>
            <w:tcW w:w="1620" w:type="dxa"/>
            <w:tcBorders>
              <w:top w:val="single" w:sz="4" w:space="0" w:color="000000"/>
              <w:left w:val="single" w:sz="4" w:space="0" w:color="000000"/>
              <w:bottom w:val="single" w:sz="4" w:space="0" w:color="000000"/>
              <w:right w:val="single" w:sz="4" w:space="0" w:color="000000"/>
            </w:tcBorders>
            <w:shd w:val="clear" w:color="auto" w:fill="E6E6E6"/>
          </w:tcPr>
          <w:p>
            <w:pPr>
              <w:pStyle w:val="TableParagraph"/>
              <w:spacing w:before="11"/>
              <w:rPr>
                <w:rFonts w:ascii="Arial" w:hAnsi="Arial" w:cs="Arial"/>
                <w:b/>
              </w:rPr>
            </w:pPr>
          </w:p>
          <w:p>
            <w:pPr>
              <w:pStyle w:val="TableParagraph"/>
              <w:ind w:left="434"/>
              <w:rPr>
                <w:rFonts w:ascii="Arial" w:hAnsi="Arial" w:cs="Arial"/>
                <w:b/>
              </w:rPr>
            </w:pPr>
            <w:r>
              <w:rPr>
                <w:rFonts w:ascii="Arial" w:hAnsi="Arial" w:cs="Arial"/>
                <w:b/>
                <w:w w:val="95"/>
              </w:rPr>
              <w:t>Résultat</w:t>
            </w:r>
          </w:p>
        </w:tc>
      </w:tr>
      <w:tr>
        <w:trPr>
          <w:trHeight w:val="285"/>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bl>
    <w:p>
      <w:pPr>
        <w:pStyle w:val="Paragraphedeliste"/>
        <w:widowControl w:val="0"/>
        <w:tabs>
          <w:tab w:val="left" w:pos="1039"/>
        </w:tabs>
        <w:autoSpaceDE w:val="0"/>
        <w:autoSpaceDN w:val="0"/>
        <w:spacing w:after="0" w:line="235" w:lineRule="auto"/>
        <w:ind w:left="1038" w:right="283"/>
        <w:contextualSpacing w:val="0"/>
        <w:rPr>
          <w:rFonts w:ascii="Tahoma" w:eastAsia="Tahoma" w:hAnsi="Tahoma" w:cs="Tahoma"/>
          <w:b/>
          <w:sz w:val="24"/>
          <w:szCs w:val="17"/>
          <w:lang w:val="fr-FR"/>
        </w:rPr>
      </w:pPr>
    </w:p>
    <w:p>
      <w:pPr>
        <w:pStyle w:val="Paragraphedeliste"/>
        <w:widowControl w:val="0"/>
        <w:tabs>
          <w:tab w:val="left" w:pos="1039"/>
        </w:tabs>
        <w:autoSpaceDE w:val="0"/>
        <w:autoSpaceDN w:val="0"/>
        <w:spacing w:after="0" w:line="235" w:lineRule="auto"/>
        <w:ind w:left="0" w:right="283"/>
        <w:contextualSpacing w:val="0"/>
        <w:rPr>
          <w:rFonts w:ascii="Arial" w:hAnsi="Arial" w:cs="Arial"/>
          <w:b/>
          <w:sz w:val="24"/>
        </w:rPr>
      </w:pPr>
      <w:r>
        <w:rPr>
          <w:rFonts w:ascii="Arial" w:hAnsi="Arial" w:cs="Arial"/>
          <w:b/>
          <w:sz w:val="24"/>
          <w:u w:val="thick"/>
        </w:rPr>
        <w:t>Autres diplômes/certificats, années transitoires, cours/leçons</w:t>
      </w:r>
    </w:p>
    <w:p>
      <w:pPr>
        <w:pStyle w:val="Corpsdetexte"/>
        <w:spacing w:before="5"/>
        <w:rPr>
          <w:b/>
          <w:sz w:val="20"/>
        </w:rPr>
      </w:pPr>
    </w:p>
    <w:tbl>
      <w:tblPr>
        <w:tblStyle w:val="TableNormal"/>
        <w:tblW w:w="0" w:type="auto"/>
        <w:tblInd w:w="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0"/>
        <w:gridCol w:w="1930"/>
        <w:gridCol w:w="1930"/>
        <w:gridCol w:w="1930"/>
        <w:gridCol w:w="1931"/>
      </w:tblGrid>
      <w:tr>
        <w:trPr>
          <w:trHeight w:val="770"/>
        </w:trPr>
        <w:tc>
          <w:tcPr>
            <w:tcW w:w="1930" w:type="dxa"/>
            <w:tcBorders>
              <w:top w:val="single" w:sz="4" w:space="0" w:color="000000"/>
              <w:left w:val="single" w:sz="4" w:space="0" w:color="000000"/>
              <w:bottom w:val="single" w:sz="4" w:space="0" w:color="000000"/>
              <w:right w:val="single" w:sz="4" w:space="0" w:color="000000"/>
            </w:tcBorders>
            <w:shd w:val="clear" w:color="auto" w:fill="E6E6E6"/>
          </w:tcPr>
          <w:p>
            <w:pPr>
              <w:pStyle w:val="TableParagraph"/>
              <w:spacing w:before="6"/>
              <w:rPr>
                <w:rFonts w:ascii="Arial" w:hAnsi="Arial" w:cs="Arial"/>
                <w:b/>
              </w:rPr>
            </w:pPr>
          </w:p>
          <w:p>
            <w:pPr>
              <w:pStyle w:val="TableParagraph"/>
              <w:ind w:left="660" w:right="648"/>
              <w:jc w:val="center"/>
              <w:rPr>
                <w:rFonts w:ascii="Arial" w:hAnsi="Arial" w:cs="Arial"/>
                <w:b/>
              </w:rPr>
            </w:pPr>
            <w:r>
              <w:rPr>
                <w:rFonts w:ascii="Arial" w:hAnsi="Arial" w:cs="Arial"/>
                <w:b/>
                <w:w w:val="85"/>
              </w:rPr>
              <w:t>De</w:t>
            </w:r>
            <w:r>
              <w:rPr>
                <w:rFonts w:ascii="Arial" w:hAnsi="Arial" w:cs="Arial"/>
                <w:b/>
                <w:spacing w:val="-2"/>
                <w:w w:val="85"/>
              </w:rPr>
              <w:t xml:space="preserve"> </w:t>
            </w:r>
            <w:r>
              <w:rPr>
                <w:rFonts w:ascii="Arial" w:hAnsi="Arial" w:cs="Arial"/>
                <w:b/>
                <w:w w:val="85"/>
              </w:rPr>
              <w:t>–</w:t>
            </w:r>
            <w:r>
              <w:rPr>
                <w:rFonts w:ascii="Arial" w:hAnsi="Arial" w:cs="Arial"/>
                <w:b/>
                <w:spacing w:val="-2"/>
                <w:w w:val="85"/>
              </w:rPr>
              <w:t xml:space="preserve"> </w:t>
            </w:r>
            <w:r>
              <w:rPr>
                <w:rFonts w:ascii="Arial" w:hAnsi="Arial" w:cs="Arial"/>
                <w:b/>
                <w:w w:val="85"/>
              </w:rPr>
              <w:t>à</w:t>
            </w:r>
          </w:p>
        </w:tc>
        <w:tc>
          <w:tcPr>
            <w:tcW w:w="1930"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614" w:right="309" w:hanging="291"/>
              <w:rPr>
                <w:rFonts w:ascii="Arial" w:hAnsi="Arial" w:cs="Arial"/>
                <w:b/>
              </w:rPr>
            </w:pPr>
            <w:r>
              <w:rPr>
                <w:rFonts w:ascii="Arial" w:hAnsi="Arial" w:cs="Arial"/>
                <w:b/>
                <w:spacing w:val="-1"/>
                <w:w w:val="85"/>
              </w:rPr>
              <w:t>Etablissement</w:t>
            </w:r>
            <w:r>
              <w:rPr>
                <w:rFonts w:ascii="Arial" w:hAnsi="Arial" w:cs="Arial"/>
                <w:b/>
                <w:spacing w:val="-53"/>
                <w:w w:val="85"/>
              </w:rPr>
              <w:t xml:space="preserve"> </w:t>
            </w:r>
            <w:r>
              <w:rPr>
                <w:rFonts w:ascii="Arial" w:hAnsi="Arial" w:cs="Arial"/>
                <w:b/>
                <w:w w:val="95"/>
              </w:rPr>
              <w:t>scolaire</w:t>
            </w:r>
          </w:p>
        </w:tc>
        <w:tc>
          <w:tcPr>
            <w:tcW w:w="1930"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335" w:right="313" w:hanging="5"/>
              <w:rPr>
                <w:rFonts w:ascii="Arial" w:hAnsi="Arial" w:cs="Arial"/>
                <w:b/>
              </w:rPr>
            </w:pPr>
            <w:r>
              <w:rPr>
                <w:rFonts w:ascii="Arial" w:hAnsi="Arial" w:cs="Arial"/>
                <w:b/>
                <w:spacing w:val="-1"/>
                <w:w w:val="85"/>
              </w:rPr>
              <w:t>Orientation</w:t>
            </w:r>
            <w:r>
              <w:rPr>
                <w:rFonts w:ascii="Arial" w:hAnsi="Arial" w:cs="Arial"/>
                <w:b/>
                <w:w w:val="85"/>
              </w:rPr>
              <w:t xml:space="preserve"> et</w:t>
            </w:r>
            <w:r>
              <w:rPr>
                <w:rFonts w:ascii="Arial" w:hAnsi="Arial" w:cs="Arial"/>
                <w:b/>
                <w:spacing w:val="-52"/>
                <w:w w:val="85"/>
              </w:rPr>
              <w:t xml:space="preserve"> </w:t>
            </w:r>
            <w:r>
              <w:rPr>
                <w:rFonts w:ascii="Arial" w:hAnsi="Arial" w:cs="Arial"/>
                <w:b/>
                <w:spacing w:val="-1"/>
                <w:w w:val="85"/>
              </w:rPr>
              <w:t>Spécialisation</w:t>
            </w:r>
          </w:p>
        </w:tc>
        <w:tc>
          <w:tcPr>
            <w:tcW w:w="1930"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599" w:right="474" w:hanging="111"/>
              <w:rPr>
                <w:rFonts w:ascii="Arial" w:hAnsi="Arial" w:cs="Arial"/>
                <w:b/>
              </w:rPr>
            </w:pPr>
            <w:r>
              <w:rPr>
                <w:rFonts w:ascii="Arial" w:hAnsi="Arial" w:cs="Arial"/>
                <w:b/>
                <w:spacing w:val="-1"/>
                <w:w w:val="85"/>
              </w:rPr>
              <w:t xml:space="preserve">Langue </w:t>
            </w:r>
            <w:r>
              <w:rPr>
                <w:rFonts w:ascii="Arial" w:hAnsi="Arial" w:cs="Arial"/>
                <w:b/>
                <w:w w:val="85"/>
              </w:rPr>
              <w:t>du</w:t>
            </w:r>
            <w:r>
              <w:rPr>
                <w:rFonts w:ascii="Arial" w:hAnsi="Arial" w:cs="Arial"/>
                <w:b/>
                <w:spacing w:val="-53"/>
                <w:w w:val="85"/>
              </w:rPr>
              <w:t xml:space="preserve"> </w:t>
            </w:r>
            <w:r>
              <w:rPr>
                <w:rFonts w:ascii="Arial" w:hAnsi="Arial" w:cs="Arial"/>
                <w:b/>
                <w:w w:val="90"/>
              </w:rPr>
              <w:t>diplôme</w:t>
            </w:r>
          </w:p>
        </w:tc>
        <w:tc>
          <w:tcPr>
            <w:tcW w:w="1931" w:type="dxa"/>
            <w:tcBorders>
              <w:top w:val="single" w:sz="4" w:space="0" w:color="000000"/>
              <w:left w:val="single" w:sz="4" w:space="0" w:color="000000"/>
              <w:bottom w:val="single" w:sz="4" w:space="0" w:color="000000"/>
              <w:right w:val="single" w:sz="4" w:space="0" w:color="000000"/>
            </w:tcBorders>
            <w:shd w:val="clear" w:color="auto" w:fill="E6E6E6"/>
          </w:tcPr>
          <w:p>
            <w:pPr>
              <w:pStyle w:val="TableParagraph"/>
              <w:spacing w:before="11"/>
              <w:rPr>
                <w:rFonts w:ascii="Arial" w:hAnsi="Arial" w:cs="Arial"/>
                <w:b/>
              </w:rPr>
            </w:pPr>
          </w:p>
          <w:p>
            <w:pPr>
              <w:pStyle w:val="TableParagraph"/>
              <w:ind w:left="585"/>
              <w:rPr>
                <w:rFonts w:ascii="Arial" w:hAnsi="Arial" w:cs="Arial"/>
                <w:b/>
              </w:rPr>
            </w:pPr>
            <w:r>
              <w:rPr>
                <w:rFonts w:ascii="Arial" w:hAnsi="Arial" w:cs="Arial"/>
                <w:b/>
                <w:w w:val="95"/>
              </w:rPr>
              <w:t>Résultat</w:t>
            </w:r>
          </w:p>
        </w:tc>
      </w:tr>
      <w:tr>
        <w:trPr>
          <w:trHeight w:val="285"/>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0"/>
        </w:trPr>
        <w:tc>
          <w:tcPr>
            <w:tcW w:w="1930"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r>
      <w:tr>
        <w:trPr>
          <w:trHeight w:val="282"/>
        </w:trPr>
        <w:tc>
          <w:tcPr>
            <w:tcW w:w="1930"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r>
    </w:tbl>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jc w:val="center"/>
        <w:rPr>
          <w:sz w:val="28"/>
          <w:szCs w:val="20"/>
        </w:rPr>
      </w:pPr>
      <w:r>
        <w:rPr>
          <w:rFonts w:ascii="Arial" w:hAnsi="Arial" w:cs="Arial"/>
          <w:b/>
          <w:sz w:val="32"/>
          <w:szCs w:val="20"/>
        </w:rPr>
        <w:lastRenderedPageBreak/>
        <w:t>Partie 1 - Conditions de désignation complémentaires obligatoires</w:t>
      </w:r>
    </w:p>
    <w:p>
      <w:pPr>
        <w:rPr>
          <w:rFonts w:ascii="Arial" w:hAnsi="Arial" w:cs="Arial"/>
          <w:b/>
          <w:sz w:val="20"/>
          <w:szCs w:val="20"/>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28"/>
      </w:tblGrid>
      <w:tr>
        <w:trPr>
          <w:trHeight w:val="391"/>
          <w:jc w:val="center"/>
        </w:trPr>
        <w:tc>
          <w:tcPr>
            <w:tcW w:w="9528" w:type="dxa"/>
            <w:shd w:val="clear" w:color="auto" w:fill="D9D9D9"/>
          </w:tcPr>
          <w:p>
            <w:pPr>
              <w:spacing w:after="120"/>
              <w:jc w:val="center"/>
              <w:rPr>
                <w:rFonts w:ascii="Arial" w:hAnsi="Arial" w:cs="Arial"/>
                <w:b/>
                <w:sz w:val="20"/>
                <w:szCs w:val="20"/>
              </w:rPr>
            </w:pPr>
            <w:r>
              <w:rPr>
                <w:rFonts w:ascii="Arial" w:hAnsi="Arial" w:cs="Arial"/>
                <w:b/>
                <w:sz w:val="20"/>
                <w:szCs w:val="20"/>
              </w:rPr>
              <w:t xml:space="preserve">OBLIGATOIRE : </w:t>
            </w:r>
            <w:r>
              <w:rPr>
                <w:rFonts w:ascii="Arial" w:hAnsi="Arial" w:cs="Arial"/>
                <w:szCs w:val="20"/>
              </w:rPr>
              <w:t>Disposer d’un permis de conduire et d’un moyen de locomotion personnel. Cette fonction nécessite de fréquents déplacements auprès des diverses implantations, pas toujours accessibles en transports en commun.</w:t>
            </w:r>
          </w:p>
        </w:tc>
      </w:tr>
      <w:tr>
        <w:trPr>
          <w:trHeight w:val="391"/>
          <w:jc w:val="center"/>
        </w:trPr>
        <w:tc>
          <w:tcPr>
            <w:tcW w:w="9528" w:type="dxa"/>
            <w:shd w:val="clear" w:color="auto" w:fill="FFFFFF" w:themeFill="background1"/>
          </w:tcPr>
          <w:p>
            <w:pPr>
              <w:spacing w:after="120"/>
              <w:jc w:val="center"/>
              <w:rPr>
                <w:rFonts w:ascii="Arial" w:hAnsi="Arial" w:cs="Arial"/>
                <w:b/>
                <w:sz w:val="20"/>
                <w:szCs w:val="20"/>
              </w:rPr>
            </w:pPr>
            <w:r>
              <w:rPr>
                <w:rFonts w:ascii="Arial" w:hAnsi="Arial" w:cs="Arial"/>
                <w:b/>
              </w:rPr>
              <w:br/>
            </w:r>
            <w:r>
              <w:rPr>
                <w:rFonts w:ascii="Arial" w:hAnsi="Arial" w:cs="Arial"/>
                <w:b/>
              </w:rPr>
              <w:fldChar w:fldCharType="begin">
                <w:ffData>
                  <w:name w:val="CaseACocher11"/>
                  <w:enabled/>
                  <w:calcOnExit w:val="0"/>
                  <w:checkBox>
                    <w:sizeAuto/>
                    <w:default w:val="0"/>
                    <w:checked w:val="0"/>
                  </w:checkBox>
                </w:ffData>
              </w:fldChar>
            </w:r>
            <w:r>
              <w:rPr>
                <w:rFonts w:ascii="Arial" w:hAnsi="Arial" w:cs="Arial"/>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rPr>
              <w:t xml:space="preserve"> </w:t>
            </w:r>
            <w:r>
              <w:rPr>
                <w:rFonts w:ascii="Arial" w:hAnsi="Arial" w:cs="Arial"/>
                <w:b/>
              </w:rPr>
              <w:t xml:space="preserve">OUI </w:t>
            </w:r>
            <w:r>
              <w:rPr>
                <w:rFonts w:ascii="Arial" w:hAnsi="Arial" w:cs="Arial"/>
              </w:rPr>
              <w:t xml:space="preserve"> </w:t>
            </w:r>
            <w:r>
              <w:rPr>
                <w:rFonts w:ascii="Arial" w:hAnsi="Arial" w:cs="Arial"/>
                <w:b/>
              </w:rPr>
              <w:fldChar w:fldCharType="begin">
                <w:ffData>
                  <w:name w:val="CaseACocher11"/>
                  <w:enabled/>
                  <w:calcOnExit w:val="0"/>
                  <w:checkBox>
                    <w:sizeAuto/>
                    <w:default w:val="0"/>
                    <w:checked w:val="0"/>
                  </w:checkBox>
                </w:ffData>
              </w:fldChar>
            </w:r>
            <w:r>
              <w:rPr>
                <w:rFonts w:ascii="Arial" w:hAnsi="Arial" w:cs="Arial"/>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rPr>
              <w:t xml:space="preserve"> </w:t>
            </w:r>
            <w:r>
              <w:rPr>
                <w:rFonts w:ascii="Arial" w:hAnsi="Arial" w:cs="Arial"/>
                <w:b/>
              </w:rPr>
              <w:t>NON</w:t>
            </w:r>
          </w:p>
        </w:tc>
      </w:tr>
    </w:tbl>
    <w:p>
      <w:pPr>
        <w:rPr>
          <w:rFonts w:ascii="Arial" w:hAnsi="Arial" w:cs="Arial"/>
          <w:b/>
          <w:sz w:val="20"/>
          <w:szCs w:val="20"/>
        </w:rPr>
      </w:pPr>
    </w:p>
    <w:p>
      <w:pPr>
        <w:rPr>
          <w:rFonts w:ascii="Arial" w:hAnsi="Arial" w:cs="Arial"/>
          <w:b/>
          <w:sz w:val="20"/>
          <w:szCs w:val="20"/>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0"/>
        <w:gridCol w:w="6698"/>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 w:val="20"/>
                <w:szCs w:val="20"/>
              </w:rPr>
              <w:t xml:space="preserve">OBLIGATOIRE : </w:t>
            </w:r>
            <w:r>
              <w:rPr>
                <w:rFonts w:ascii="Arial" w:hAnsi="Arial" w:cs="Arial"/>
                <w:szCs w:val="20"/>
              </w:rPr>
              <w:t>Disposer d’une expérience professionnelle d’au moins 1 année scolaire dans la gestion d’équipes multidisciplinaires du secteur de l’enseignement.</w:t>
            </w:r>
          </w:p>
        </w:tc>
      </w:tr>
      <w:tr>
        <w:trPr>
          <w:trHeight w:val="400"/>
          <w:jc w:val="center"/>
        </w:trPr>
        <w:tc>
          <w:tcPr>
            <w:tcW w:w="2830"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698" w:type="dxa"/>
          </w:tcPr>
          <w:p>
            <w:pPr>
              <w:spacing w:after="120"/>
              <w:rPr>
                <w:rFonts w:ascii="Arial" w:hAnsi="Arial" w:cs="Arial"/>
                <w:sz w:val="20"/>
                <w:szCs w:val="20"/>
              </w:rPr>
            </w:pPr>
          </w:p>
        </w:tc>
      </w:tr>
      <w:tr>
        <w:trPr>
          <w:trHeight w:val="400"/>
          <w:jc w:val="center"/>
        </w:trPr>
        <w:tc>
          <w:tcPr>
            <w:tcW w:w="2830" w:type="dxa"/>
            <w:shd w:val="clear" w:color="auto" w:fill="auto"/>
          </w:tcPr>
          <w:p>
            <w:pPr>
              <w:spacing w:after="120"/>
              <w:rPr>
                <w:rFonts w:ascii="Arial" w:hAnsi="Arial" w:cs="Arial"/>
                <w:sz w:val="20"/>
                <w:szCs w:val="20"/>
              </w:rPr>
            </w:pPr>
            <w:r>
              <w:rPr>
                <w:rFonts w:ascii="Arial" w:hAnsi="Arial" w:cs="Arial"/>
                <w:sz w:val="20"/>
                <w:szCs w:val="20"/>
              </w:rPr>
              <w:t>Date(s)</w:t>
            </w:r>
          </w:p>
        </w:tc>
        <w:tc>
          <w:tcPr>
            <w:tcW w:w="6698"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2321"/>
          <w:jc w:val="center"/>
        </w:trPr>
        <w:tc>
          <w:tcPr>
            <w:tcW w:w="2830"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vous permettant de démontrer cette condition obligatoire.</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698"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0"/>
        <w:gridCol w:w="6698"/>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 w:val="20"/>
                <w:szCs w:val="20"/>
              </w:rPr>
              <w:lastRenderedPageBreak/>
              <w:t xml:space="preserve">OBLIGATOIRE : </w:t>
            </w:r>
            <w:r>
              <w:rPr>
                <w:rFonts w:ascii="Arial" w:hAnsi="Arial" w:cs="Arial"/>
                <w:szCs w:val="20"/>
              </w:rPr>
              <w:t xml:space="preserve">Disposer d’une ou plusieurs expériences professionnelles permettant de démontrer d’une connaissance d’au moins quatre des domaines suivants : dyslexie, dysorthographie, TDL, TDC, dyscalculie, TDA/H, TSA, troubles de l’audition centrale ou périphérique, troubles visuels, troubles </w:t>
            </w:r>
            <w:proofErr w:type="spellStart"/>
            <w:r>
              <w:rPr>
                <w:rFonts w:ascii="Arial" w:hAnsi="Arial" w:cs="Arial"/>
                <w:szCs w:val="20"/>
              </w:rPr>
              <w:t>neurovisuels</w:t>
            </w:r>
            <w:proofErr w:type="spellEnd"/>
            <w:r>
              <w:rPr>
                <w:rFonts w:ascii="Arial" w:hAnsi="Arial" w:cs="Arial"/>
                <w:szCs w:val="20"/>
              </w:rPr>
              <w:t xml:space="preserve">, haut potentiel intellectuel, retard mental, allophone, bégaiement, troubles du comportement-émotions, troubles moteurs, syndrome </w:t>
            </w:r>
            <w:proofErr w:type="spellStart"/>
            <w:r>
              <w:rPr>
                <w:rFonts w:ascii="Arial" w:hAnsi="Arial" w:cs="Arial"/>
                <w:szCs w:val="20"/>
              </w:rPr>
              <w:t>dysexécutif</w:t>
            </w:r>
            <w:proofErr w:type="spellEnd"/>
            <w:r>
              <w:rPr>
                <w:rFonts w:ascii="Arial" w:hAnsi="Arial" w:cs="Arial"/>
                <w:szCs w:val="20"/>
              </w:rPr>
              <w:t xml:space="preserve"> et syndrome de Down.</w:t>
            </w:r>
          </w:p>
        </w:tc>
      </w:tr>
      <w:tr>
        <w:trPr>
          <w:trHeight w:val="2321"/>
          <w:jc w:val="center"/>
        </w:trPr>
        <w:tc>
          <w:tcPr>
            <w:tcW w:w="2830" w:type="dxa"/>
            <w:shd w:val="clear" w:color="auto" w:fill="auto"/>
          </w:tcPr>
          <w:p>
            <w:pPr>
              <w:spacing w:after="120"/>
              <w:rPr>
                <w:rFonts w:ascii="Arial" w:hAnsi="Arial" w:cs="Arial"/>
                <w:sz w:val="20"/>
                <w:szCs w:val="20"/>
              </w:rPr>
            </w:pPr>
            <w:r>
              <w:rPr>
                <w:rFonts w:ascii="Arial" w:hAnsi="Arial" w:cs="Arial"/>
                <w:sz w:val="20"/>
                <w:szCs w:val="20"/>
              </w:rPr>
              <w:t>Veuillez décrire, de façon détaillée, votre ou vos plus importantes réalisations dans au moins 4 des domaines précités vous permettant de démontrer cette condition obligatoire</w:t>
            </w:r>
          </w:p>
          <w:p>
            <w:pPr>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698" w:type="dxa"/>
          </w:tcPr>
          <w:p>
            <w:pPr>
              <w:pStyle w:val="Paragraphedeliste"/>
              <w:spacing w:after="120"/>
              <w:ind w:left="0"/>
              <w:rPr>
                <w:rFonts w:ascii="Arial" w:hAnsi="Arial" w:cs="Arial"/>
                <w:i/>
                <w:sz w:val="20"/>
                <w:szCs w:val="20"/>
              </w:rPr>
            </w:pPr>
            <w:r>
              <w:rPr>
                <w:rFonts w:ascii="Arial" w:hAnsi="Arial" w:cs="Arial"/>
                <w:b/>
                <w:sz w:val="20"/>
                <w:szCs w:val="20"/>
              </w:rPr>
              <w:t>Domaine 1</w:t>
            </w:r>
            <w:r>
              <w:rPr>
                <w:rFonts w:ascii="Arial" w:hAnsi="Arial" w:cs="Arial"/>
                <w:sz w:val="20"/>
                <w:szCs w:val="20"/>
              </w:rPr>
              <w:t xml:space="preserve"> : </w:t>
            </w:r>
            <w:r>
              <w:rPr>
                <w:rFonts w:ascii="Arial" w:hAnsi="Arial" w:cs="Arial"/>
                <w:i/>
                <w:sz w:val="20"/>
                <w:szCs w:val="20"/>
              </w:rPr>
              <w:t>(précisez le nom du domaine)</w:t>
            </w:r>
          </w:p>
          <w:p>
            <w:pPr>
              <w:pStyle w:val="Paragraphedeliste"/>
              <w:numPr>
                <w:ilvl w:val="0"/>
                <w:numId w:val="19"/>
              </w:numPr>
              <w:spacing w:after="120"/>
              <w:rPr>
                <w:rFonts w:asciiTheme="minorHAnsi" w:hAnsiTheme="minorHAnsi" w:cstheme="minorBidi"/>
                <w:sz w:val="20"/>
                <w:szCs w:val="20"/>
              </w:rPr>
            </w:pPr>
            <w:r>
              <w:rPr>
                <w:sz w:val="20"/>
                <w:szCs w:val="20"/>
              </w:rPr>
              <w:t>Du … au …</w:t>
            </w:r>
          </w:p>
          <w:p>
            <w:pPr>
              <w:pStyle w:val="Paragraphedeliste"/>
              <w:numPr>
                <w:ilvl w:val="0"/>
                <w:numId w:val="19"/>
              </w:numPr>
              <w:spacing w:after="120"/>
              <w:rPr>
                <w:rFonts w:asciiTheme="minorHAnsi" w:hAnsiTheme="minorHAnsi" w:cstheme="minorBidi"/>
                <w:sz w:val="20"/>
                <w:szCs w:val="20"/>
              </w:rPr>
            </w:pPr>
            <w:r>
              <w:rPr>
                <w:sz w:val="20"/>
                <w:szCs w:val="20"/>
              </w:rPr>
              <w:t xml:space="preserve">Établissement : </w:t>
            </w:r>
          </w:p>
          <w:p>
            <w:pPr>
              <w:pStyle w:val="Paragraphedeliste"/>
              <w:numPr>
                <w:ilvl w:val="0"/>
                <w:numId w:val="19"/>
              </w:numPr>
              <w:spacing w:after="120"/>
              <w:rPr>
                <w:rFonts w:asciiTheme="minorHAnsi" w:hAnsiTheme="minorHAnsi" w:cstheme="minorBidi"/>
                <w:sz w:val="20"/>
                <w:szCs w:val="20"/>
              </w:rPr>
            </w:pPr>
            <w:r>
              <w:rPr>
                <w:sz w:val="20"/>
                <w:szCs w:val="20"/>
              </w:rPr>
              <w:t xml:space="preserve">Fonction : </w:t>
            </w:r>
          </w:p>
          <w:p>
            <w:pPr>
              <w:pStyle w:val="Paragraphedeliste"/>
              <w:numPr>
                <w:ilvl w:val="0"/>
                <w:numId w:val="19"/>
              </w:numPr>
              <w:spacing w:after="120"/>
              <w:rPr>
                <w:rFonts w:asciiTheme="minorHAnsi" w:hAnsiTheme="minorHAnsi" w:cstheme="minorBidi"/>
                <w:sz w:val="20"/>
                <w:szCs w:val="20"/>
              </w:rPr>
            </w:pPr>
            <w:r>
              <w:rPr>
                <w:sz w:val="20"/>
                <w:szCs w:val="20"/>
              </w:rPr>
              <w:t xml:space="preserve">Explication : </w:t>
            </w:r>
            <w:r>
              <w:rPr>
                <w:sz w:val="20"/>
                <w:szCs w:val="20"/>
              </w:rPr>
              <w:br/>
            </w:r>
          </w:p>
          <w:p>
            <w:pPr>
              <w:pStyle w:val="Paragraphedeliste"/>
              <w:spacing w:after="120"/>
              <w:ind w:left="0"/>
              <w:rPr>
                <w:rFonts w:ascii="Arial" w:hAnsi="Arial" w:cs="Arial"/>
                <w:i/>
                <w:sz w:val="20"/>
                <w:szCs w:val="20"/>
              </w:rPr>
            </w:pPr>
            <w:r>
              <w:rPr>
                <w:rFonts w:ascii="Arial" w:hAnsi="Arial" w:cs="Arial"/>
                <w:b/>
                <w:sz w:val="20"/>
                <w:szCs w:val="20"/>
              </w:rPr>
              <w:t>Domaine 2</w:t>
            </w:r>
            <w:r>
              <w:rPr>
                <w:rFonts w:ascii="Arial" w:hAnsi="Arial" w:cs="Arial"/>
                <w:sz w:val="20"/>
                <w:szCs w:val="20"/>
              </w:rPr>
              <w:t xml:space="preserve"> : </w:t>
            </w:r>
            <w:r>
              <w:rPr>
                <w:rFonts w:ascii="Arial" w:hAnsi="Arial" w:cs="Arial"/>
                <w:i/>
                <w:sz w:val="20"/>
                <w:szCs w:val="20"/>
              </w:rPr>
              <w:t>(précisez le nom du domaine)</w:t>
            </w:r>
          </w:p>
          <w:p>
            <w:pPr>
              <w:pStyle w:val="Paragraphedeliste"/>
              <w:numPr>
                <w:ilvl w:val="0"/>
                <w:numId w:val="19"/>
              </w:numPr>
              <w:spacing w:after="120"/>
              <w:rPr>
                <w:rFonts w:asciiTheme="minorHAnsi" w:hAnsiTheme="minorHAnsi" w:cstheme="minorBidi"/>
                <w:sz w:val="20"/>
                <w:szCs w:val="20"/>
              </w:rPr>
            </w:pPr>
            <w:r>
              <w:rPr>
                <w:sz w:val="20"/>
                <w:szCs w:val="20"/>
              </w:rPr>
              <w:t>Du … au …</w:t>
            </w:r>
          </w:p>
          <w:p>
            <w:pPr>
              <w:pStyle w:val="Paragraphedeliste"/>
              <w:numPr>
                <w:ilvl w:val="0"/>
                <w:numId w:val="19"/>
              </w:numPr>
              <w:spacing w:after="120"/>
              <w:rPr>
                <w:rFonts w:asciiTheme="minorHAnsi" w:hAnsiTheme="minorHAnsi" w:cstheme="minorBidi"/>
                <w:sz w:val="20"/>
                <w:szCs w:val="20"/>
              </w:rPr>
            </w:pPr>
            <w:r>
              <w:rPr>
                <w:sz w:val="20"/>
                <w:szCs w:val="20"/>
              </w:rPr>
              <w:t xml:space="preserve">Établissement : </w:t>
            </w:r>
          </w:p>
          <w:p>
            <w:pPr>
              <w:pStyle w:val="Paragraphedeliste"/>
              <w:numPr>
                <w:ilvl w:val="0"/>
                <w:numId w:val="19"/>
              </w:numPr>
              <w:spacing w:after="120"/>
              <w:rPr>
                <w:rFonts w:asciiTheme="minorHAnsi" w:hAnsiTheme="minorHAnsi" w:cstheme="minorBidi"/>
                <w:sz w:val="20"/>
                <w:szCs w:val="20"/>
              </w:rPr>
            </w:pPr>
            <w:r>
              <w:rPr>
                <w:sz w:val="20"/>
                <w:szCs w:val="20"/>
              </w:rPr>
              <w:t xml:space="preserve">Fonction : </w:t>
            </w:r>
          </w:p>
          <w:p>
            <w:pPr>
              <w:pStyle w:val="Paragraphedeliste"/>
              <w:numPr>
                <w:ilvl w:val="0"/>
                <w:numId w:val="19"/>
              </w:numPr>
              <w:spacing w:after="120"/>
              <w:rPr>
                <w:rFonts w:asciiTheme="minorHAnsi" w:hAnsiTheme="minorHAnsi" w:cstheme="minorBidi"/>
                <w:sz w:val="20"/>
                <w:szCs w:val="20"/>
              </w:rPr>
            </w:pPr>
            <w:r>
              <w:rPr>
                <w:sz w:val="20"/>
                <w:szCs w:val="20"/>
              </w:rPr>
              <w:t>Explication :</w:t>
            </w:r>
          </w:p>
          <w:p>
            <w:pPr>
              <w:pStyle w:val="Paragraphedeliste"/>
              <w:spacing w:after="120"/>
              <w:rPr>
                <w:rFonts w:asciiTheme="minorHAnsi" w:hAnsiTheme="minorHAnsi" w:cstheme="minorBidi"/>
                <w:sz w:val="20"/>
                <w:szCs w:val="20"/>
              </w:rPr>
            </w:pPr>
          </w:p>
          <w:p>
            <w:pPr>
              <w:pStyle w:val="Paragraphedeliste"/>
              <w:spacing w:after="120"/>
              <w:ind w:left="0"/>
              <w:rPr>
                <w:rFonts w:ascii="Arial" w:hAnsi="Arial" w:cs="Arial"/>
                <w:i/>
                <w:sz w:val="20"/>
                <w:szCs w:val="20"/>
              </w:rPr>
            </w:pPr>
            <w:r>
              <w:rPr>
                <w:rFonts w:ascii="Arial" w:hAnsi="Arial" w:cs="Arial"/>
                <w:b/>
                <w:sz w:val="20"/>
                <w:szCs w:val="20"/>
              </w:rPr>
              <w:t>Domaine 3</w:t>
            </w:r>
            <w:r>
              <w:rPr>
                <w:rFonts w:ascii="Arial" w:hAnsi="Arial" w:cs="Arial"/>
                <w:sz w:val="20"/>
                <w:szCs w:val="20"/>
              </w:rPr>
              <w:t xml:space="preserve"> : </w:t>
            </w:r>
            <w:r>
              <w:rPr>
                <w:rFonts w:ascii="Arial" w:hAnsi="Arial" w:cs="Arial"/>
                <w:i/>
                <w:sz w:val="20"/>
                <w:szCs w:val="20"/>
              </w:rPr>
              <w:t>(précisez le nom du domaine)</w:t>
            </w:r>
          </w:p>
          <w:p>
            <w:pPr>
              <w:pStyle w:val="Paragraphedeliste"/>
              <w:numPr>
                <w:ilvl w:val="0"/>
                <w:numId w:val="19"/>
              </w:numPr>
              <w:spacing w:after="120"/>
              <w:rPr>
                <w:rFonts w:asciiTheme="minorHAnsi" w:hAnsiTheme="minorHAnsi" w:cstheme="minorBidi"/>
                <w:sz w:val="20"/>
                <w:szCs w:val="20"/>
              </w:rPr>
            </w:pPr>
            <w:r>
              <w:rPr>
                <w:sz w:val="20"/>
                <w:szCs w:val="20"/>
              </w:rPr>
              <w:t>Du … au …</w:t>
            </w:r>
          </w:p>
          <w:p>
            <w:pPr>
              <w:pStyle w:val="Paragraphedeliste"/>
              <w:numPr>
                <w:ilvl w:val="0"/>
                <w:numId w:val="19"/>
              </w:numPr>
              <w:spacing w:after="120"/>
              <w:rPr>
                <w:rFonts w:asciiTheme="minorHAnsi" w:hAnsiTheme="minorHAnsi" w:cstheme="minorBidi"/>
                <w:sz w:val="20"/>
                <w:szCs w:val="20"/>
              </w:rPr>
            </w:pPr>
            <w:r>
              <w:rPr>
                <w:sz w:val="20"/>
                <w:szCs w:val="20"/>
              </w:rPr>
              <w:t xml:space="preserve">Établissement : </w:t>
            </w:r>
          </w:p>
          <w:p>
            <w:pPr>
              <w:pStyle w:val="Paragraphedeliste"/>
              <w:numPr>
                <w:ilvl w:val="0"/>
                <w:numId w:val="19"/>
              </w:numPr>
              <w:spacing w:after="120"/>
              <w:rPr>
                <w:rFonts w:asciiTheme="minorHAnsi" w:hAnsiTheme="minorHAnsi" w:cstheme="minorBidi"/>
                <w:sz w:val="20"/>
                <w:szCs w:val="20"/>
              </w:rPr>
            </w:pPr>
            <w:r>
              <w:rPr>
                <w:sz w:val="20"/>
                <w:szCs w:val="20"/>
              </w:rPr>
              <w:t xml:space="preserve">Fonction : </w:t>
            </w:r>
          </w:p>
          <w:p>
            <w:pPr>
              <w:pStyle w:val="Paragraphedeliste"/>
              <w:numPr>
                <w:ilvl w:val="0"/>
                <w:numId w:val="19"/>
              </w:numPr>
              <w:spacing w:after="120"/>
              <w:rPr>
                <w:rFonts w:asciiTheme="minorHAnsi" w:hAnsiTheme="minorHAnsi" w:cstheme="minorBidi"/>
                <w:sz w:val="20"/>
                <w:szCs w:val="20"/>
              </w:rPr>
            </w:pPr>
            <w:r>
              <w:rPr>
                <w:sz w:val="20"/>
                <w:szCs w:val="20"/>
              </w:rPr>
              <w:t>Explication :</w:t>
            </w:r>
            <w:r>
              <w:rPr>
                <w:sz w:val="20"/>
                <w:szCs w:val="20"/>
              </w:rPr>
              <w:br/>
            </w:r>
          </w:p>
          <w:p>
            <w:pPr>
              <w:pStyle w:val="Paragraphedeliste"/>
              <w:spacing w:after="120"/>
              <w:ind w:left="0"/>
              <w:rPr>
                <w:rFonts w:ascii="Arial" w:hAnsi="Arial" w:cs="Arial"/>
                <w:i/>
                <w:sz w:val="20"/>
                <w:szCs w:val="20"/>
              </w:rPr>
            </w:pPr>
            <w:r>
              <w:rPr>
                <w:rFonts w:ascii="Arial" w:hAnsi="Arial" w:cs="Arial"/>
                <w:b/>
                <w:sz w:val="20"/>
                <w:szCs w:val="20"/>
              </w:rPr>
              <w:t>Domaine 4</w:t>
            </w:r>
            <w:r>
              <w:rPr>
                <w:rFonts w:ascii="Arial" w:hAnsi="Arial" w:cs="Arial"/>
                <w:sz w:val="20"/>
                <w:szCs w:val="20"/>
              </w:rPr>
              <w:t xml:space="preserve"> : </w:t>
            </w:r>
            <w:r>
              <w:rPr>
                <w:rFonts w:ascii="Arial" w:hAnsi="Arial" w:cs="Arial"/>
                <w:i/>
                <w:sz w:val="20"/>
                <w:szCs w:val="20"/>
              </w:rPr>
              <w:t>(précisez le nom du domaine)</w:t>
            </w:r>
          </w:p>
          <w:p>
            <w:pPr>
              <w:pStyle w:val="Paragraphedeliste"/>
              <w:numPr>
                <w:ilvl w:val="0"/>
                <w:numId w:val="19"/>
              </w:numPr>
              <w:spacing w:after="120"/>
              <w:rPr>
                <w:rFonts w:asciiTheme="minorHAnsi" w:hAnsiTheme="minorHAnsi" w:cstheme="minorBidi"/>
                <w:sz w:val="20"/>
                <w:szCs w:val="20"/>
              </w:rPr>
            </w:pPr>
            <w:r>
              <w:rPr>
                <w:sz w:val="20"/>
                <w:szCs w:val="20"/>
              </w:rPr>
              <w:t>Du … au …</w:t>
            </w:r>
          </w:p>
          <w:p>
            <w:pPr>
              <w:pStyle w:val="Paragraphedeliste"/>
              <w:numPr>
                <w:ilvl w:val="0"/>
                <w:numId w:val="19"/>
              </w:numPr>
              <w:spacing w:after="120"/>
              <w:rPr>
                <w:rFonts w:asciiTheme="minorHAnsi" w:hAnsiTheme="minorHAnsi" w:cstheme="minorBidi"/>
                <w:sz w:val="20"/>
                <w:szCs w:val="20"/>
              </w:rPr>
            </w:pPr>
            <w:r>
              <w:rPr>
                <w:sz w:val="20"/>
                <w:szCs w:val="20"/>
              </w:rPr>
              <w:t xml:space="preserve">Établissement : </w:t>
            </w:r>
          </w:p>
          <w:p>
            <w:pPr>
              <w:pStyle w:val="Paragraphedeliste"/>
              <w:numPr>
                <w:ilvl w:val="0"/>
                <w:numId w:val="19"/>
              </w:numPr>
              <w:spacing w:after="120"/>
              <w:rPr>
                <w:rFonts w:asciiTheme="minorHAnsi" w:hAnsiTheme="minorHAnsi" w:cstheme="minorBidi"/>
                <w:sz w:val="20"/>
                <w:szCs w:val="20"/>
              </w:rPr>
            </w:pPr>
            <w:r>
              <w:rPr>
                <w:sz w:val="20"/>
                <w:szCs w:val="20"/>
              </w:rPr>
              <w:t xml:space="preserve">Fonction :  </w:t>
            </w:r>
          </w:p>
          <w:p>
            <w:pPr>
              <w:pStyle w:val="Paragraphedeliste"/>
              <w:numPr>
                <w:ilvl w:val="0"/>
                <w:numId w:val="19"/>
              </w:numPr>
              <w:spacing w:after="120"/>
              <w:rPr>
                <w:rFonts w:ascii="Arial" w:hAnsi="Arial" w:cs="Arial"/>
                <w:sz w:val="20"/>
                <w:szCs w:val="20"/>
              </w:rPr>
            </w:pPr>
            <w:r>
              <w:rPr>
                <w:sz w:val="20"/>
                <w:szCs w:val="20"/>
              </w:rPr>
              <w:t>Explication :</w:t>
            </w: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jc w:val="center"/>
        <w:rPr>
          <w:rFonts w:ascii="Arial" w:hAnsi="Arial" w:cs="Arial"/>
          <w:b/>
          <w:sz w:val="32"/>
        </w:rPr>
      </w:pPr>
      <w:r>
        <w:rPr>
          <w:rFonts w:ascii="Arial" w:hAnsi="Arial" w:cs="Arial"/>
          <w:b/>
          <w:sz w:val="32"/>
        </w:rPr>
        <w:lastRenderedPageBreak/>
        <w:t>Partie 2 – Compétences et conditions complémentaires constituant un atout</w:t>
      </w:r>
    </w:p>
    <w:p>
      <w:pPr>
        <w:jc w:val="center"/>
        <w:rPr>
          <w:rFonts w:ascii="Arial" w:hAnsi="Arial" w:cs="Arial"/>
          <w:b/>
          <w:sz w:val="32"/>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5"/>
        <w:gridCol w:w="6833"/>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Cs w:val="20"/>
              </w:rPr>
              <w:t>Compétences comportementales : Souder des équipes</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votre capacité à incarner la compétence « souder des équipes »</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5"/>
        <w:gridCol w:w="6833"/>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Cs w:val="20"/>
              </w:rPr>
              <w:t>Compétences comportementales : Conseiller</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votre capacité à incarner la compétence « conseiller »</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5"/>
        <w:gridCol w:w="6833"/>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Cs w:val="20"/>
              </w:rPr>
              <w:t>Compétences comportementales : Faire preuve de fiabilité</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votre capacité à incarner la compétence « Faire preuve de fiabilité »</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28"/>
      </w:tblGrid>
      <w:tr>
        <w:trPr>
          <w:trHeight w:val="391"/>
          <w:jc w:val="center"/>
        </w:trPr>
        <w:tc>
          <w:tcPr>
            <w:tcW w:w="9528" w:type="dxa"/>
            <w:shd w:val="clear" w:color="auto" w:fill="D9D9D9"/>
          </w:tcPr>
          <w:p>
            <w:pPr>
              <w:spacing w:after="120"/>
              <w:jc w:val="center"/>
              <w:rPr>
                <w:rFonts w:ascii="Arial" w:hAnsi="Arial" w:cs="Arial"/>
                <w:b/>
                <w:sz w:val="20"/>
                <w:szCs w:val="20"/>
              </w:rPr>
            </w:pPr>
            <w:r>
              <w:rPr>
                <w:rFonts w:ascii="Arial" w:hAnsi="Arial" w:cs="Arial"/>
                <w:b/>
                <w:szCs w:val="20"/>
              </w:rPr>
              <w:t>Compétences Techniques : Disposer de compétences pédagogiques et montrer un intérêt pour la recherche en éducation adaptée aux niveaux d’enseignement concernés</w:t>
            </w:r>
          </w:p>
        </w:tc>
      </w:tr>
      <w:tr>
        <w:trPr>
          <w:trHeight w:val="400"/>
          <w:jc w:val="center"/>
        </w:trPr>
        <w:tc>
          <w:tcPr>
            <w:tcW w:w="9528" w:type="dxa"/>
            <w:shd w:val="clear" w:color="auto" w:fill="FFFFFF" w:themeFill="background1"/>
          </w:tcPr>
          <w:p>
            <w:pPr>
              <w:spacing w:after="120"/>
              <w:jc w:val="both"/>
              <w:rPr>
                <w:rFonts w:ascii="Arial" w:hAnsi="Arial" w:cs="Arial"/>
                <w:sz w:val="20"/>
                <w:szCs w:val="20"/>
              </w:rPr>
            </w:pPr>
            <w:r>
              <w:rPr>
                <w:rFonts w:ascii="Arial" w:hAnsi="Arial" w:cs="Arial"/>
                <w:sz w:val="20"/>
                <w:szCs w:val="20"/>
              </w:rPr>
              <w:t xml:space="preserve">Merci de joindre à votre dossier de candidature, tous les documents (attestations, diplômes, certifications …) que vous jugez probants et vous permettant de nous démontrer la maitrise de cette compétence technique. </w:t>
            </w:r>
          </w:p>
          <w:p>
            <w:pPr>
              <w:spacing w:after="120"/>
              <w:jc w:val="both"/>
              <w:rPr>
                <w:rFonts w:ascii="Arial" w:hAnsi="Arial" w:cs="Arial"/>
                <w:b/>
                <w:color w:val="FF0000"/>
                <w:sz w:val="20"/>
                <w:szCs w:val="20"/>
              </w:rPr>
            </w:pPr>
            <w:r>
              <w:rPr>
                <w:rFonts w:ascii="Arial" w:hAnsi="Arial" w:cs="Arial"/>
                <w:b/>
                <w:color w:val="FF0000"/>
                <w:sz w:val="20"/>
                <w:szCs w:val="20"/>
              </w:rPr>
              <w:t xml:space="preserve">Merci d’indiquer les documents joints : </w:t>
            </w:r>
          </w:p>
          <w:p>
            <w:pPr>
              <w:pStyle w:val="Paragraphedeliste"/>
              <w:numPr>
                <w:ilvl w:val="0"/>
                <w:numId w:val="20"/>
              </w:numPr>
              <w:spacing w:after="120"/>
              <w:jc w:val="both"/>
              <w:rPr>
                <w:rFonts w:ascii="Arial" w:hAnsi="Arial" w:cs="Arial"/>
                <w:sz w:val="20"/>
                <w:szCs w:val="20"/>
              </w:rPr>
            </w:pPr>
          </w:p>
        </w:tc>
      </w:tr>
    </w:tbl>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28"/>
      </w:tblGrid>
      <w:tr>
        <w:trPr>
          <w:trHeight w:val="391"/>
          <w:jc w:val="center"/>
        </w:trPr>
        <w:tc>
          <w:tcPr>
            <w:tcW w:w="9528" w:type="dxa"/>
            <w:shd w:val="clear" w:color="auto" w:fill="D9D9D9"/>
          </w:tcPr>
          <w:p>
            <w:pPr>
              <w:spacing w:after="120"/>
              <w:jc w:val="center"/>
              <w:rPr>
                <w:rFonts w:ascii="Arial" w:hAnsi="Arial" w:cs="Arial"/>
                <w:b/>
                <w:sz w:val="20"/>
                <w:szCs w:val="20"/>
              </w:rPr>
            </w:pPr>
            <w:r>
              <w:rPr>
                <w:rFonts w:ascii="Arial" w:hAnsi="Arial" w:cs="Arial"/>
                <w:b/>
                <w:szCs w:val="20"/>
              </w:rPr>
              <w:t>Compétences Techniques : Avoir des compétences en gestion des ressources humaines.</w:t>
            </w:r>
          </w:p>
        </w:tc>
      </w:tr>
      <w:tr>
        <w:trPr>
          <w:trHeight w:val="400"/>
          <w:jc w:val="center"/>
        </w:trPr>
        <w:tc>
          <w:tcPr>
            <w:tcW w:w="9528" w:type="dxa"/>
            <w:shd w:val="clear" w:color="auto" w:fill="FFFFFF" w:themeFill="background1"/>
          </w:tcPr>
          <w:p>
            <w:pPr>
              <w:spacing w:after="120"/>
              <w:jc w:val="both"/>
              <w:rPr>
                <w:rFonts w:ascii="Arial" w:hAnsi="Arial" w:cs="Arial"/>
                <w:sz w:val="20"/>
                <w:szCs w:val="20"/>
              </w:rPr>
            </w:pPr>
            <w:r>
              <w:rPr>
                <w:rFonts w:ascii="Arial" w:hAnsi="Arial" w:cs="Arial"/>
                <w:sz w:val="20"/>
                <w:szCs w:val="20"/>
              </w:rPr>
              <w:t>Merci de joindre à votre dossier de candidature, tous les documents (attestations, diplômes, certifications …) que vous jugez probants et vous permettant de nous démontrer la maitrise de cette compétence technique.</w:t>
            </w:r>
          </w:p>
          <w:p>
            <w:pPr>
              <w:spacing w:after="120"/>
              <w:jc w:val="both"/>
              <w:rPr>
                <w:rFonts w:ascii="Arial" w:hAnsi="Arial" w:cs="Arial"/>
                <w:b/>
                <w:color w:val="FF0000"/>
                <w:sz w:val="20"/>
                <w:szCs w:val="20"/>
              </w:rPr>
            </w:pPr>
            <w:r>
              <w:rPr>
                <w:rFonts w:ascii="Arial" w:hAnsi="Arial" w:cs="Arial"/>
                <w:b/>
                <w:color w:val="FF0000"/>
                <w:sz w:val="20"/>
                <w:szCs w:val="20"/>
              </w:rPr>
              <w:t xml:space="preserve">Merci d’indiquer les documents joints : </w:t>
            </w:r>
          </w:p>
          <w:p>
            <w:pPr>
              <w:pStyle w:val="Paragraphedeliste"/>
              <w:numPr>
                <w:ilvl w:val="0"/>
                <w:numId w:val="20"/>
              </w:numPr>
              <w:spacing w:after="120"/>
              <w:jc w:val="both"/>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5"/>
        <w:gridCol w:w="6833"/>
      </w:tblGrid>
      <w:tr>
        <w:trPr>
          <w:trHeight w:val="391"/>
          <w:jc w:val="center"/>
        </w:trPr>
        <w:tc>
          <w:tcPr>
            <w:tcW w:w="9528" w:type="dxa"/>
            <w:gridSpan w:val="2"/>
            <w:shd w:val="clear" w:color="auto" w:fill="D9D9D9"/>
          </w:tcPr>
          <w:p>
            <w:pPr>
              <w:spacing w:after="120"/>
              <w:jc w:val="both"/>
              <w:rPr>
                <w:rFonts w:ascii="Arial" w:hAnsi="Arial" w:cs="Arial"/>
                <w:b/>
                <w:szCs w:val="20"/>
              </w:rPr>
            </w:pPr>
            <w:r>
              <w:rPr>
                <w:rFonts w:ascii="Arial" w:hAnsi="Arial" w:cs="Arial"/>
                <w:b/>
                <w:szCs w:val="20"/>
              </w:rPr>
              <w:lastRenderedPageBreak/>
              <w:t xml:space="preserve">Conditions de désignation complémentaires constituant un atout : </w:t>
            </w:r>
            <w:r>
              <w:rPr>
                <w:rFonts w:ascii="Arial" w:hAnsi="Arial" w:cs="Arial"/>
                <w:szCs w:val="20"/>
              </w:rPr>
              <w:t>Disposer d’une expérience professionnelle d’au moins 1 an dans les Pôles territoriaux ou dans la mise en place de ceux-ci (projet pilote, création d’outils, groupe de réflexion, etc.) au sein de WBE.</w:t>
            </w:r>
          </w:p>
        </w:tc>
      </w:tr>
      <w:tr>
        <w:trPr>
          <w:trHeight w:val="400"/>
          <w:jc w:val="center"/>
        </w:trPr>
        <w:tc>
          <w:tcPr>
            <w:tcW w:w="2695" w:type="dxa"/>
            <w:shd w:val="clear" w:color="auto" w:fill="FFFFFF" w:themeFill="background1"/>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FFFFFF" w:themeFill="background1"/>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FFFFFF" w:themeFill="background1"/>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t xml:space="preserve">Conditions de désignation complémentaires constituant un atout : </w:t>
            </w:r>
            <w:r>
              <w:rPr>
                <w:rFonts w:ascii="Arial" w:hAnsi="Arial" w:cs="Arial"/>
                <w:szCs w:val="20"/>
              </w:rPr>
              <w:t>Disposer d’une expérience professionnelle d’au moins 6 mois dans l’organisation et l’animation de réunions.</w:t>
            </w:r>
          </w:p>
        </w:tc>
      </w:tr>
      <w:tr>
        <w:trPr>
          <w:trHeight w:val="400"/>
          <w:jc w:val="center"/>
        </w:trPr>
        <w:tc>
          <w:tcPr>
            <w:tcW w:w="2695" w:type="dxa"/>
            <w:shd w:val="clear" w:color="auto" w:fill="FFFFFF" w:themeFill="background1"/>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FFFFFF" w:themeFill="background1"/>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FFFFFF" w:themeFill="background1"/>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xml:space="preserve">: les actions concrètes que vous avez prises </w:t>
            </w:r>
            <w:r>
              <w:rPr>
                <w:rFonts w:ascii="Arial" w:hAnsi="Arial" w:cs="Arial"/>
                <w:i/>
                <w:sz w:val="16"/>
                <w:szCs w:val="16"/>
                <w:lang w:val="fr-FR"/>
              </w:rPr>
              <w:lastRenderedPageBreak/>
              <w:t>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lastRenderedPageBreak/>
              <w:t>Conditions de désignation complémentaires constituant un atout :</w:t>
            </w:r>
            <w:r>
              <w:rPr>
                <w:rFonts w:ascii="Arial" w:hAnsi="Arial" w:cs="Arial"/>
                <w:szCs w:val="20"/>
              </w:rPr>
              <w:t xml:space="preserve"> D</w:t>
            </w:r>
            <w:r>
              <w:rPr>
                <w:rFonts w:ascii="Arial" w:hAnsi="Arial" w:cs="Arial"/>
                <w:color w:val="000000" w:themeColor="text1"/>
              </w:rPr>
              <w:t>isposer d’une expérience professionnelle d’au moins 6 mois dans l’information ou la formation des équipes pédagogiques (concevoir et animer des formations).</w:t>
            </w:r>
          </w:p>
        </w:tc>
      </w:tr>
      <w:tr>
        <w:trPr>
          <w:trHeight w:val="400"/>
          <w:jc w:val="center"/>
        </w:trPr>
        <w:tc>
          <w:tcPr>
            <w:tcW w:w="2695" w:type="dxa"/>
            <w:shd w:val="clear" w:color="auto" w:fill="FFFFFF" w:themeFill="background1"/>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FFFFFF" w:themeFill="background1"/>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FFFFFF" w:themeFill="background1"/>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t xml:space="preserve">Conditions de désignation complémentaires constituant un atout : </w:t>
            </w:r>
            <w:r>
              <w:rPr>
                <w:rFonts w:ascii="Arial" w:hAnsi="Arial" w:cs="Arial"/>
                <w:szCs w:val="20"/>
              </w:rPr>
              <w:t>Disposer d’un réseau pluridisciplinaire dans le secteur de l’enseignement (CPMS, directions, CSA, etc.) dans la zone bruxelloise.</w:t>
            </w:r>
          </w:p>
        </w:tc>
      </w:tr>
      <w:tr>
        <w:trPr>
          <w:trHeight w:val="400"/>
          <w:jc w:val="center"/>
        </w:trPr>
        <w:tc>
          <w:tcPr>
            <w:tcW w:w="2695" w:type="dxa"/>
            <w:shd w:val="clear" w:color="auto" w:fill="FFFFFF" w:themeFill="background1"/>
          </w:tcPr>
          <w:p>
            <w:pPr>
              <w:spacing w:after="120"/>
              <w:rPr>
                <w:rFonts w:ascii="Arial" w:hAnsi="Arial" w:cs="Arial"/>
                <w:sz w:val="20"/>
                <w:szCs w:val="20"/>
              </w:rPr>
            </w:pPr>
            <w:r>
              <w:rPr>
                <w:rFonts w:ascii="Arial" w:hAnsi="Arial" w:cs="Arial"/>
                <w:sz w:val="20"/>
                <w:szCs w:val="20"/>
              </w:rPr>
              <w:t>Veuillez décrire, de façon détaillée, votre ou vos plus importantes réalisations vous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xml:space="preserve">: Quels ont </w:t>
            </w:r>
            <w:r>
              <w:rPr>
                <w:rFonts w:ascii="Arial" w:hAnsi="Arial" w:cs="Arial"/>
                <w:i/>
                <w:sz w:val="16"/>
                <w:szCs w:val="16"/>
                <w:lang w:val="fr-FR"/>
              </w:rPr>
              <w:lastRenderedPageBreak/>
              <w:t>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lastRenderedPageBreak/>
              <w:t xml:space="preserve">Conditions de désignation complémentaires constituant un atout : </w:t>
            </w:r>
            <w:r>
              <w:rPr>
                <w:rFonts w:ascii="Arial" w:hAnsi="Arial" w:cs="Arial"/>
                <w:szCs w:val="20"/>
              </w:rPr>
              <w:t>Avoir une expérience personnelle et professionnelle dans le domaine du bilinguisme (connaissance technique et théorique, collaborations avec les acteurs du terrain, etc.)</w:t>
            </w:r>
          </w:p>
        </w:tc>
      </w:tr>
      <w:tr>
        <w:trPr>
          <w:trHeight w:val="400"/>
          <w:jc w:val="center"/>
        </w:trPr>
        <w:tc>
          <w:tcPr>
            <w:tcW w:w="2695" w:type="dxa"/>
            <w:shd w:val="clear" w:color="auto" w:fill="FFFFFF" w:themeFill="background1"/>
          </w:tcPr>
          <w:p>
            <w:pPr>
              <w:spacing w:after="120"/>
              <w:rPr>
                <w:rFonts w:ascii="Arial" w:hAnsi="Arial" w:cs="Arial"/>
                <w:sz w:val="20"/>
                <w:szCs w:val="20"/>
              </w:rPr>
            </w:pPr>
            <w:r>
              <w:rPr>
                <w:rFonts w:ascii="Arial" w:hAnsi="Arial" w:cs="Arial"/>
                <w:sz w:val="20"/>
                <w:szCs w:val="20"/>
              </w:rPr>
              <w:t>Veuillez décrire, de façon détaillée, votre ou vos plus importantes réalisations vous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t xml:space="preserve">Conditions de désignation complémentaires constituant un atout : </w:t>
            </w:r>
            <w:r>
              <w:rPr>
                <w:rFonts w:ascii="Arial" w:hAnsi="Arial" w:cs="Arial"/>
                <w:szCs w:val="20"/>
              </w:rPr>
              <w:t>Disposer d’une connaissance des structures et de l’organisation des établissements des différents PO partenaires et coopérants du Pôle territorial.</w:t>
            </w:r>
          </w:p>
        </w:tc>
      </w:tr>
      <w:tr>
        <w:trPr>
          <w:trHeight w:val="400"/>
          <w:jc w:val="center"/>
        </w:trPr>
        <w:tc>
          <w:tcPr>
            <w:tcW w:w="2695" w:type="dxa"/>
            <w:shd w:val="clear" w:color="auto" w:fill="FFFFFF" w:themeFill="background1"/>
          </w:tcPr>
          <w:p>
            <w:pPr>
              <w:spacing w:after="120"/>
              <w:rPr>
                <w:rFonts w:ascii="Arial" w:hAnsi="Arial" w:cs="Arial"/>
                <w:sz w:val="20"/>
                <w:szCs w:val="20"/>
              </w:rPr>
            </w:pPr>
            <w:r>
              <w:rPr>
                <w:rFonts w:ascii="Arial" w:hAnsi="Arial" w:cs="Arial"/>
                <w:sz w:val="20"/>
                <w:szCs w:val="20"/>
              </w:rPr>
              <w:t>Veuillez décrire, de façon détaillée, votre ou vos plus importantes réalisations vous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jc w:val="center"/>
        <w:rPr>
          <w:rFonts w:ascii="Arial" w:hAnsi="Arial" w:cs="Arial"/>
          <w:b/>
          <w:sz w:val="32"/>
          <w:szCs w:val="20"/>
        </w:rPr>
      </w:pPr>
      <w:r>
        <w:rPr>
          <w:rFonts w:ascii="Arial" w:hAnsi="Arial" w:cs="Arial"/>
          <w:b/>
          <w:sz w:val="32"/>
          <w:szCs w:val="20"/>
        </w:rPr>
        <w:lastRenderedPageBreak/>
        <w:t>Partie 3 – Lettre de motivation</w:t>
      </w:r>
    </w:p>
    <w:p>
      <w:pPr>
        <w:jc w:val="both"/>
        <w:rPr>
          <w:rFonts w:ascii="Arial" w:hAnsi="Arial" w:cs="Arial"/>
          <w:b/>
          <w:sz w:val="24"/>
          <w:szCs w:val="20"/>
        </w:rPr>
      </w:pPr>
      <w:r>
        <w:rPr>
          <w:rFonts w:ascii="Arial" w:hAnsi="Arial" w:cs="Arial"/>
          <w:b/>
          <w:sz w:val="24"/>
          <w:szCs w:val="20"/>
        </w:rPr>
        <w:t xml:space="preserve">Décrivez votre motivation pour la fonction et le pôle territorial concerné par le recrutement. Expliquez-nous pourquoi vous seriez le meilleur candidat pour exercer cette fonction : </w:t>
      </w:r>
    </w:p>
    <w:p>
      <w:pPr>
        <w:jc w:val="both"/>
        <w:rPr>
          <w:rFonts w:ascii="Arial" w:hAnsi="Arial" w:cs="Arial"/>
          <w:sz w:val="18"/>
        </w:rPr>
      </w:pPr>
    </w:p>
    <w:sectPr>
      <w:headerReference w:type="default" r:id="rId9"/>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MT">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77942"/>
      <w:docPartObj>
        <w:docPartGallery w:val="Page Numbers (Bottom of Page)"/>
        <w:docPartUnique/>
      </w:docPartObj>
    </w:sdtPr>
    <w:sdtContent>
      <w:p>
        <w:pPr>
          <w:pStyle w:val="Pieddepage"/>
          <w:jc w:val="right"/>
        </w:pPr>
        <w:r>
          <w:rPr>
            <w:noProof/>
          </w:rPr>
          <w:fldChar w:fldCharType="begin"/>
        </w:r>
        <w:r>
          <w:rPr>
            <w:noProof/>
          </w:rPr>
          <w:instrText xml:space="preserve"> PAGE   \* MERGEFORMAT </w:instrText>
        </w:r>
        <w:r>
          <w:rPr>
            <w:noProof/>
          </w:rPr>
          <w:fldChar w:fldCharType="separate"/>
        </w:r>
        <w:r>
          <w:rPr>
            <w:noProof/>
          </w:rPr>
          <w:t>13</w:t>
        </w:r>
        <w:r>
          <w:rPr>
            <w:noProof/>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lang w:eastAsia="fr-BE"/>
      </w:rPr>
      <w:drawing>
        <wp:anchor distT="0" distB="0" distL="0" distR="0" simplePos="0" relativeHeight="251659264" behindDoc="1" locked="0" layoutInCell="1" allowOverlap="1">
          <wp:simplePos x="0" y="0"/>
          <wp:positionH relativeFrom="margin">
            <wp:posOffset>1649730</wp:posOffset>
          </wp:positionH>
          <wp:positionV relativeFrom="paragraph">
            <wp:posOffset>-332300</wp:posOffset>
          </wp:positionV>
          <wp:extent cx="2598176" cy="639902"/>
          <wp:effectExtent l="0" t="0" r="0" b="8255"/>
          <wp:wrapNone/>
          <wp:docPr id="1"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4"/>
                  <pic:cNvPicPr>
                    <a:picLocks noChangeAspect="1" noChangeArrowheads="1"/>
                  </pic:cNvPicPr>
                </pic:nvPicPr>
                <pic:blipFill>
                  <a:blip r:embed="rId1"/>
                  <a:stretch>
                    <a:fillRect/>
                  </a:stretch>
                </pic:blipFill>
                <pic:spPr bwMode="auto">
                  <a:xfrm>
                    <a:off x="0" y="0"/>
                    <a:ext cx="2598176" cy="63990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bullet"/>
      <w:pStyle w:val="Puces"/>
      <w:lvlText w:val=""/>
      <w:lvlJc w:val="left"/>
      <w:pPr>
        <w:tabs>
          <w:tab w:val="num" w:pos="360"/>
        </w:tabs>
        <w:ind w:left="360" w:hanging="360"/>
      </w:pPr>
      <w:rPr>
        <w:rFonts w:ascii="Symbol" w:hAnsi="Symbol" w:cs="Symbol"/>
        <w:color w:val="auto"/>
      </w:rPr>
    </w:lvl>
  </w:abstractNum>
  <w:abstractNum w:abstractNumId="1">
    <w:nsid w:val="00000003"/>
    <w:multiLevelType w:val="singleLevel"/>
    <w:tmpl w:val="00000003"/>
    <w:name w:val="WW8Num3"/>
    <w:lvl w:ilvl="0">
      <w:start w:val="1"/>
      <w:numFmt w:val="bullet"/>
      <w:lvlText w:val=""/>
      <w:lvlJc w:val="left"/>
      <w:pPr>
        <w:tabs>
          <w:tab w:val="num" w:pos="360"/>
        </w:tabs>
        <w:ind w:left="360" w:hanging="360"/>
      </w:pPr>
      <w:rPr>
        <w:rFonts w:ascii="Symbol" w:hAnsi="Symbol" w:cs="Symbol"/>
        <w:color w:val="auto"/>
      </w:rPr>
    </w:lvl>
  </w:abstractNum>
  <w:abstractNum w:abstractNumId="2">
    <w:nsid w:val="00000005"/>
    <w:multiLevelType w:val="singleLevel"/>
    <w:tmpl w:val="00000005"/>
    <w:name w:val="WW8Num5"/>
    <w:lvl w:ilvl="0">
      <w:start w:val="1"/>
      <w:numFmt w:val="bullet"/>
      <w:lvlText w:val=""/>
      <w:lvlJc w:val="left"/>
      <w:pPr>
        <w:tabs>
          <w:tab w:val="num" w:pos="1428"/>
        </w:tabs>
        <w:ind w:left="1428" w:hanging="360"/>
      </w:pPr>
      <w:rPr>
        <w:rFonts w:ascii="Symbol" w:hAnsi="Symbol" w:cs="Symbol"/>
      </w:rPr>
    </w:lvl>
  </w:abstractNum>
  <w:abstractNum w:abstractNumId="3">
    <w:nsid w:val="00A568AF"/>
    <w:multiLevelType w:val="hybridMultilevel"/>
    <w:tmpl w:val="AF08766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nsid w:val="0453108E"/>
    <w:multiLevelType w:val="hybridMultilevel"/>
    <w:tmpl w:val="85F0D51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nsid w:val="0A1A4B2D"/>
    <w:multiLevelType w:val="hybridMultilevel"/>
    <w:tmpl w:val="8E84E98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nsid w:val="0BD92492"/>
    <w:multiLevelType w:val="hybridMultilevel"/>
    <w:tmpl w:val="455428A4"/>
    <w:lvl w:ilvl="0" w:tplc="040C000B">
      <w:start w:val="1"/>
      <w:numFmt w:val="bullet"/>
      <w:lvlText w:val=""/>
      <w:lvlJc w:val="left"/>
      <w:pPr>
        <w:tabs>
          <w:tab w:val="num" w:pos="720"/>
        </w:tabs>
        <w:ind w:left="720" w:hanging="360"/>
      </w:pPr>
      <w:rPr>
        <w:rFonts w:ascii="Wingdings" w:hAnsi="Wingdings" w:hint="default"/>
        <w:sz w:val="22"/>
      </w:rPr>
    </w:lvl>
    <w:lvl w:ilvl="1" w:tplc="DFA2E3D0">
      <w:numFmt w:val="bullet"/>
      <w:lvlText w:val="-"/>
      <w:lvlJc w:val="left"/>
      <w:pPr>
        <w:tabs>
          <w:tab w:val="num" w:pos="2148"/>
        </w:tabs>
        <w:ind w:left="2148" w:hanging="360"/>
      </w:pPr>
      <w:rPr>
        <w:rFonts w:ascii="Arial" w:eastAsia="Times New Roman" w:hAnsi="Arial"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7">
    <w:nsid w:val="116201C7"/>
    <w:multiLevelType w:val="hybridMultilevel"/>
    <w:tmpl w:val="D0F6E97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9">
    <w:nsid w:val="283833EF"/>
    <w:multiLevelType w:val="multilevel"/>
    <w:tmpl w:val="BD28281E"/>
    <w:lvl w:ilvl="0">
      <w:start w:val="1"/>
      <w:numFmt w:val="decimal"/>
      <w:pStyle w:val="Titre1KV"/>
      <w:lvlText w:val="%1."/>
      <w:lvlJc w:val="left"/>
      <w:pPr>
        <w:tabs>
          <w:tab w:val="num" w:pos="227"/>
        </w:tabs>
        <w:ind w:left="227" w:hanging="227"/>
      </w:pPr>
      <w:rPr>
        <w:rFonts w:hint="default"/>
      </w:rPr>
    </w:lvl>
    <w:lvl w:ilvl="1">
      <w:start w:val="1"/>
      <w:numFmt w:val="decimal"/>
      <w:pStyle w:val="Titre2Kv"/>
      <w:lvlText w:val="%1.%2."/>
      <w:lvlJc w:val="left"/>
      <w:pPr>
        <w:tabs>
          <w:tab w:val="num" w:pos="792"/>
        </w:tabs>
        <w:ind w:left="792" w:hanging="432"/>
      </w:pPr>
      <w:rPr>
        <w:rFonts w:hint="default"/>
      </w:rPr>
    </w:lvl>
    <w:lvl w:ilvl="2">
      <w:start w:val="1"/>
      <w:numFmt w:val="decimal"/>
      <w:pStyle w:val="Titre3KV"/>
      <w:lvlText w:val="%1.%2.%3."/>
      <w:lvlJc w:val="left"/>
      <w:pPr>
        <w:tabs>
          <w:tab w:val="num" w:pos="1440"/>
        </w:tabs>
        <w:ind w:left="1224" w:hanging="504"/>
      </w:pPr>
      <w:rPr>
        <w:rFonts w:hint="default"/>
      </w:rPr>
    </w:lvl>
    <w:lvl w:ilvl="3">
      <w:start w:val="1"/>
      <w:numFmt w:val="decimal"/>
      <w:pStyle w:val="Titre4KV"/>
      <w:lvlText w:val="%1.%2.%3.%4."/>
      <w:lvlJc w:val="left"/>
      <w:pPr>
        <w:tabs>
          <w:tab w:val="num" w:pos="2160"/>
        </w:tabs>
        <w:ind w:left="1728" w:hanging="648"/>
      </w:pPr>
      <w:rPr>
        <w:rFonts w:hint="default"/>
      </w:rPr>
    </w:lvl>
    <w:lvl w:ilvl="4">
      <w:start w:val="1"/>
      <w:numFmt w:val="decimal"/>
      <w:pStyle w:val="Titre5KV"/>
      <w:lvlText w:val="%1.%2.%3.%4.%5."/>
      <w:lvlJc w:val="left"/>
      <w:pPr>
        <w:tabs>
          <w:tab w:val="num" w:pos="2520"/>
        </w:tabs>
        <w:ind w:left="2232" w:hanging="792"/>
      </w:pPr>
      <w:rPr>
        <w:rFonts w:hint="default"/>
      </w:rPr>
    </w:lvl>
    <w:lvl w:ilvl="5">
      <w:start w:val="1"/>
      <w:numFmt w:val="decimal"/>
      <w:pStyle w:val="Titre6KV"/>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2E250534"/>
    <w:multiLevelType w:val="hybridMultilevel"/>
    <w:tmpl w:val="8550F832"/>
    <w:lvl w:ilvl="0" w:tplc="040C000B">
      <w:start w:val="1"/>
      <w:numFmt w:val="bullet"/>
      <w:lvlText w:val=""/>
      <w:lvlJc w:val="left"/>
      <w:pPr>
        <w:tabs>
          <w:tab w:val="num" w:pos="720"/>
        </w:tabs>
        <w:ind w:left="720" w:hanging="360"/>
      </w:pPr>
      <w:rPr>
        <w:rFonts w:ascii="Wingdings" w:hAnsi="Wingdings" w:hint="default"/>
        <w:sz w:val="22"/>
      </w:rPr>
    </w:lvl>
    <w:lvl w:ilvl="1" w:tplc="DFA2E3D0">
      <w:numFmt w:val="bullet"/>
      <w:lvlText w:val="-"/>
      <w:lvlJc w:val="left"/>
      <w:pPr>
        <w:tabs>
          <w:tab w:val="num" w:pos="2148"/>
        </w:tabs>
        <w:ind w:left="2148" w:hanging="360"/>
      </w:pPr>
      <w:rPr>
        <w:rFonts w:ascii="Arial" w:eastAsia="Times New Roman" w:hAnsi="Arial"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11">
    <w:nsid w:val="36C568C4"/>
    <w:multiLevelType w:val="hybridMultilevel"/>
    <w:tmpl w:val="DDF0051A"/>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nsid w:val="3D1106F6"/>
    <w:multiLevelType w:val="hybridMultilevel"/>
    <w:tmpl w:val="67188698"/>
    <w:lvl w:ilvl="0" w:tplc="040C000B">
      <w:start w:val="1"/>
      <w:numFmt w:val="bullet"/>
      <w:lvlText w:val=""/>
      <w:lvlJc w:val="left"/>
      <w:pPr>
        <w:ind w:left="720" w:hanging="360"/>
      </w:pPr>
      <w:rPr>
        <w:rFonts w:ascii="Wingdings" w:hAnsi="Wingdings" w:hint="default"/>
        <w:sz w:val="22"/>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
    <w:nsid w:val="3E946EE7"/>
    <w:multiLevelType w:val="hybridMultilevel"/>
    <w:tmpl w:val="D2326B5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nsid w:val="40FD7DDF"/>
    <w:multiLevelType w:val="hybridMultilevel"/>
    <w:tmpl w:val="400436A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5">
    <w:nsid w:val="4F3F64B6"/>
    <w:multiLevelType w:val="hybridMultilevel"/>
    <w:tmpl w:val="DE80874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
    <w:nsid w:val="50451BAE"/>
    <w:multiLevelType w:val="hybridMultilevel"/>
    <w:tmpl w:val="3658326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
    <w:nsid w:val="50632D74"/>
    <w:multiLevelType w:val="multilevel"/>
    <w:tmpl w:val="FCCA97CE"/>
    <w:lvl w:ilvl="0">
      <w:start w:val="1"/>
      <w:numFmt w:val="bullet"/>
      <w:lvlText w:val=""/>
      <w:lvlJc w:val="left"/>
      <w:pPr>
        <w:tabs>
          <w:tab w:val="num" w:pos="717"/>
        </w:tabs>
        <w:ind w:left="717" w:hanging="360"/>
      </w:pPr>
      <w:rPr>
        <w:rFonts w:ascii="Symbol" w:hAnsi="Symbol" w:cs="Symbol"/>
      </w:rPr>
    </w:lvl>
    <w:lvl w:ilvl="1">
      <w:start w:val="1"/>
      <w:numFmt w:val="bullet"/>
      <w:lvlText w:val=""/>
      <w:lvlJc w:val="left"/>
      <w:pPr>
        <w:tabs>
          <w:tab w:val="num" w:pos="1080"/>
        </w:tabs>
        <w:ind w:left="1080" w:hanging="360"/>
      </w:pPr>
      <w:rPr>
        <w:rFonts w:ascii="Wingdings" w:hAnsi="Wingdings" w:hint="default"/>
        <w:sz w:val="22"/>
      </w:rPr>
    </w:lvl>
    <w:lvl w:ilvl="2">
      <w:start w:val="1"/>
      <w:numFmt w:val="bullet"/>
      <w:lvlText w:val=""/>
      <w:lvlJc w:val="left"/>
      <w:pPr>
        <w:tabs>
          <w:tab w:val="num" w:pos="2157"/>
        </w:tabs>
        <w:ind w:left="2157" w:hanging="360"/>
      </w:pPr>
      <w:rPr>
        <w:rFonts w:ascii="Wingdings" w:hAnsi="Wingdings" w:cs="Wingdings"/>
      </w:rPr>
    </w:lvl>
    <w:lvl w:ilvl="3">
      <w:start w:val="1"/>
      <w:numFmt w:val="bullet"/>
      <w:lvlText w:val=""/>
      <w:lvlJc w:val="left"/>
      <w:pPr>
        <w:tabs>
          <w:tab w:val="num" w:pos="2877"/>
        </w:tabs>
        <w:ind w:left="2877" w:hanging="360"/>
      </w:pPr>
      <w:rPr>
        <w:rFonts w:ascii="Symbol" w:hAnsi="Symbol" w:cs="Symbol"/>
      </w:rPr>
    </w:lvl>
    <w:lvl w:ilvl="4">
      <w:start w:val="1"/>
      <w:numFmt w:val="bullet"/>
      <w:lvlText w:val="o"/>
      <w:lvlJc w:val="left"/>
      <w:pPr>
        <w:tabs>
          <w:tab w:val="num" w:pos="3597"/>
        </w:tabs>
        <w:ind w:left="3597" w:hanging="360"/>
      </w:pPr>
      <w:rPr>
        <w:rFonts w:ascii="Courier New" w:hAnsi="Courier New" w:cs="Courier New"/>
      </w:rPr>
    </w:lvl>
    <w:lvl w:ilvl="5">
      <w:start w:val="1"/>
      <w:numFmt w:val="bullet"/>
      <w:lvlText w:val=""/>
      <w:lvlJc w:val="left"/>
      <w:pPr>
        <w:tabs>
          <w:tab w:val="num" w:pos="4317"/>
        </w:tabs>
        <w:ind w:left="4317" w:hanging="360"/>
      </w:pPr>
      <w:rPr>
        <w:rFonts w:ascii="Wingdings" w:hAnsi="Wingdings" w:cs="Wingdings"/>
      </w:rPr>
    </w:lvl>
    <w:lvl w:ilvl="6">
      <w:start w:val="1"/>
      <w:numFmt w:val="bullet"/>
      <w:lvlText w:val=""/>
      <w:lvlJc w:val="left"/>
      <w:pPr>
        <w:tabs>
          <w:tab w:val="num" w:pos="5037"/>
        </w:tabs>
        <w:ind w:left="5037" w:hanging="360"/>
      </w:pPr>
      <w:rPr>
        <w:rFonts w:ascii="Symbol" w:hAnsi="Symbol" w:cs="Symbol"/>
      </w:rPr>
    </w:lvl>
    <w:lvl w:ilvl="7">
      <w:start w:val="1"/>
      <w:numFmt w:val="bullet"/>
      <w:lvlText w:val="o"/>
      <w:lvlJc w:val="left"/>
      <w:pPr>
        <w:tabs>
          <w:tab w:val="num" w:pos="5757"/>
        </w:tabs>
        <w:ind w:left="5757" w:hanging="360"/>
      </w:pPr>
      <w:rPr>
        <w:rFonts w:ascii="Courier New" w:hAnsi="Courier New" w:cs="Courier New"/>
      </w:rPr>
    </w:lvl>
    <w:lvl w:ilvl="8">
      <w:start w:val="1"/>
      <w:numFmt w:val="bullet"/>
      <w:lvlText w:val=""/>
      <w:lvlJc w:val="left"/>
      <w:pPr>
        <w:tabs>
          <w:tab w:val="num" w:pos="6477"/>
        </w:tabs>
        <w:ind w:left="6477" w:hanging="360"/>
      </w:pPr>
      <w:rPr>
        <w:rFonts w:ascii="Wingdings" w:hAnsi="Wingdings" w:cs="Wingdings"/>
      </w:rPr>
    </w:lvl>
  </w:abstractNum>
  <w:abstractNum w:abstractNumId="18">
    <w:nsid w:val="6CBE0CEB"/>
    <w:multiLevelType w:val="hybridMultilevel"/>
    <w:tmpl w:val="2E98F3D2"/>
    <w:lvl w:ilvl="0" w:tplc="13EA3AC0">
      <w:numFmt w:val="bullet"/>
      <w:lvlText w:val="•"/>
      <w:lvlJc w:val="left"/>
      <w:pPr>
        <w:ind w:left="720" w:hanging="360"/>
      </w:pPr>
      <w:rPr>
        <w:rFonts w:ascii="SymbolMT" w:eastAsia="Times New Roman" w:hAnsi="SymbolMT"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nsid w:val="77DC7D3E"/>
    <w:multiLevelType w:val="hybridMultilevel"/>
    <w:tmpl w:val="4490B8D6"/>
    <w:lvl w:ilvl="0" w:tplc="CB3EBEB0">
      <w:numFmt w:val="bullet"/>
      <w:pStyle w:val="Bullets"/>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2"/>
  </w:num>
  <w:num w:numId="6">
    <w:abstractNumId w:val="18"/>
  </w:num>
  <w:num w:numId="7">
    <w:abstractNumId w:val="12"/>
  </w:num>
  <w:num w:numId="8">
    <w:abstractNumId w:val="17"/>
  </w:num>
  <w:num w:numId="9">
    <w:abstractNumId w:val="19"/>
  </w:num>
  <w:num w:numId="10">
    <w:abstractNumId w:val="9"/>
  </w:num>
  <w:num w:numId="11">
    <w:abstractNumId w:val="5"/>
  </w:num>
  <w:num w:numId="12">
    <w:abstractNumId w:val="3"/>
  </w:num>
  <w:num w:numId="13">
    <w:abstractNumId w:val="4"/>
  </w:num>
  <w:num w:numId="14">
    <w:abstractNumId w:val="16"/>
  </w:num>
  <w:num w:numId="15">
    <w:abstractNumId w:val="11"/>
  </w:num>
  <w:num w:numId="16">
    <w:abstractNumId w:val="14"/>
  </w:num>
  <w:num w:numId="17">
    <w:abstractNumId w:val="8"/>
  </w:num>
  <w:num w:numId="18">
    <w:abstractNumId w:val="13"/>
  </w:num>
  <w:num w:numId="19">
    <w:abstractNumId w:val="15"/>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39F19B-CEC5-46BF-AE2D-FC6709212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nhideWhenUsed/>
    <w:qFormat/>
    <w:pPr>
      <w:keepNext/>
      <w:keepLines/>
      <w:spacing w:before="200" w:after="0" w:line="240" w:lineRule="auto"/>
      <w:jc w:val="both"/>
      <w:outlineLvl w:val="5"/>
    </w:pPr>
    <w:rPr>
      <w:rFonts w:asciiTheme="majorHAnsi" w:eastAsiaTheme="majorEastAsia" w:hAnsiTheme="majorHAnsi" w:cstheme="majorBidi"/>
      <w:i/>
      <w:iCs/>
      <w:color w:val="243F60" w:themeColor="accent1" w:themeShade="7F"/>
      <w:szCs w:val="20"/>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6Car">
    <w:name w:val="Titre 6 Car"/>
    <w:basedOn w:val="Policepardfaut"/>
    <w:link w:val="Titre6"/>
    <w:rPr>
      <w:rFonts w:asciiTheme="majorHAnsi" w:eastAsiaTheme="majorEastAsia" w:hAnsiTheme="majorHAnsi" w:cstheme="majorBidi"/>
      <w:i/>
      <w:iCs/>
      <w:color w:val="243F60" w:themeColor="accent1" w:themeShade="7F"/>
      <w:szCs w:val="20"/>
      <w:lang w:val="fr-FR" w:eastAsia="fr-FR"/>
    </w:rPr>
  </w:style>
  <w:style w:type="paragraph" w:styleId="NormalWeb">
    <w:name w:val="Normal (Web)"/>
    <w:basedOn w:val="Normal"/>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paragraph" w:customStyle="1" w:styleId="Puces">
    <w:name w:val="Puces"/>
    <w:basedOn w:val="Normal"/>
    <w:pPr>
      <w:numPr>
        <w:numId w:val="3"/>
      </w:numPr>
      <w:suppressAutoHyphens/>
      <w:spacing w:after="0" w:line="240" w:lineRule="auto"/>
      <w:jc w:val="both"/>
    </w:pPr>
    <w:rPr>
      <w:rFonts w:ascii="Arial" w:eastAsia="Times New Roman" w:hAnsi="Arial" w:cs="Arial"/>
      <w:szCs w:val="20"/>
      <w:lang w:val="fr-FR" w:eastAsia="ar-SA"/>
    </w:rPr>
  </w:style>
  <w:style w:type="paragraph" w:styleId="Paragraphedeliste">
    <w:name w:val="List Paragraph"/>
    <w:basedOn w:val="Normal"/>
    <w:uiPriority w:val="1"/>
    <w:qFormat/>
    <w:pPr>
      <w:spacing w:line="240" w:lineRule="auto"/>
      <w:ind w:left="720"/>
      <w:contextualSpacing/>
    </w:pPr>
    <w:rPr>
      <w:rFonts w:ascii="Calibri" w:eastAsia="Times New Roman" w:hAnsi="Calibri" w:cs="Times New Roman"/>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character" w:styleId="Appelnotedebasdep">
    <w:name w:val="footnote reference"/>
    <w:semiHidden/>
    <w:rPr>
      <w:vertAlign w:val="superscript"/>
    </w:rPr>
  </w:style>
  <w:style w:type="paragraph" w:styleId="Notedebasdepage">
    <w:name w:val="footnote text"/>
    <w:basedOn w:val="Normal"/>
    <w:link w:val="NotedebasdepageCar"/>
    <w:semiHidden/>
    <w:pPr>
      <w:spacing w:after="0" w:line="240" w:lineRule="auto"/>
      <w:jc w:val="both"/>
    </w:pPr>
    <w:rPr>
      <w:rFonts w:ascii="Arial" w:eastAsia="Times New Roman" w:hAnsi="Arial" w:cs="Times New Roman"/>
      <w:sz w:val="20"/>
      <w:szCs w:val="20"/>
      <w:lang w:val="fr-FR" w:eastAsia="fr-FR"/>
    </w:rPr>
  </w:style>
  <w:style w:type="character" w:customStyle="1" w:styleId="NotedebasdepageCar">
    <w:name w:val="Note de bas de page Car"/>
    <w:basedOn w:val="Policepardfaut"/>
    <w:link w:val="Notedebasdepage"/>
    <w:semiHidden/>
    <w:rPr>
      <w:rFonts w:ascii="Arial" w:eastAsia="Times New Roman" w:hAnsi="Arial" w:cs="Times New Roman"/>
      <w:sz w:val="20"/>
      <w:szCs w:val="20"/>
      <w:lang w:val="fr-FR" w:eastAsia="fr-FR"/>
    </w:rPr>
  </w:style>
  <w:style w:type="paragraph" w:customStyle="1" w:styleId="Bullets">
    <w:name w:val="Bullets"/>
    <w:basedOn w:val="Normal"/>
    <w:pPr>
      <w:numPr>
        <w:numId w:val="9"/>
      </w:numPr>
      <w:spacing w:after="0" w:line="240" w:lineRule="auto"/>
      <w:jc w:val="both"/>
    </w:pPr>
    <w:rPr>
      <w:rFonts w:ascii="Arial" w:eastAsia="Times New Roman" w:hAnsi="Arial" w:cs="Times New Roman"/>
      <w:szCs w:val="24"/>
      <w:lang w:val="fr-FR" w:eastAsia="fr-FR"/>
    </w:rPr>
  </w:style>
  <w:style w:type="paragraph" w:customStyle="1" w:styleId="Titre1KV">
    <w:name w:val="Titre 1 KV"/>
    <w:basedOn w:val="Titre1"/>
    <w:next w:val="Puces"/>
    <w:pPr>
      <w:keepLines w:val="0"/>
      <w:numPr>
        <w:numId w:val="10"/>
      </w:numPr>
      <w:spacing w:before="240" w:after="60" w:line="240" w:lineRule="auto"/>
      <w:jc w:val="both"/>
    </w:pPr>
    <w:rPr>
      <w:rFonts w:ascii="Arial" w:eastAsia="Times New Roman" w:hAnsi="Arial" w:cs="Arial"/>
      <w:color w:val="auto"/>
      <w:kern w:val="32"/>
      <w:sz w:val="32"/>
      <w:szCs w:val="32"/>
      <w:lang w:val="fr-FR" w:eastAsia="fr-FR"/>
    </w:rPr>
  </w:style>
  <w:style w:type="paragraph" w:customStyle="1" w:styleId="Titre2Kv">
    <w:name w:val="Titre 2 Kv"/>
    <w:basedOn w:val="Titre2"/>
    <w:next w:val="Titre3KV"/>
    <w:pPr>
      <w:keepLines w:val="0"/>
      <w:numPr>
        <w:ilvl w:val="1"/>
        <w:numId w:val="10"/>
      </w:numPr>
      <w:spacing w:before="240" w:after="60" w:line="240" w:lineRule="auto"/>
      <w:jc w:val="both"/>
    </w:pPr>
    <w:rPr>
      <w:rFonts w:ascii="Arial" w:eastAsia="Times New Roman" w:hAnsi="Arial" w:cs="Arial"/>
      <w:i/>
      <w:iCs/>
      <w:color w:val="auto"/>
      <w:sz w:val="28"/>
      <w:szCs w:val="28"/>
      <w:lang w:val="fr-FR" w:eastAsia="fr-FR"/>
    </w:rPr>
  </w:style>
  <w:style w:type="paragraph" w:customStyle="1" w:styleId="Titre3KV">
    <w:name w:val="Titre 3 KV"/>
    <w:basedOn w:val="Titre3"/>
    <w:next w:val="Titre4KV"/>
    <w:pPr>
      <w:keepLines w:val="0"/>
      <w:numPr>
        <w:ilvl w:val="2"/>
        <w:numId w:val="10"/>
      </w:numPr>
      <w:spacing w:before="240" w:after="60" w:line="240" w:lineRule="auto"/>
      <w:jc w:val="both"/>
    </w:pPr>
    <w:rPr>
      <w:rFonts w:ascii="Arial" w:eastAsia="Times New Roman" w:hAnsi="Arial" w:cs="Arial"/>
      <w:color w:val="auto"/>
      <w:sz w:val="26"/>
      <w:szCs w:val="26"/>
      <w:lang w:val="fr-FR" w:eastAsia="fr-FR"/>
    </w:rPr>
  </w:style>
  <w:style w:type="paragraph" w:customStyle="1" w:styleId="Titre4KV">
    <w:name w:val="Titre 4 KV"/>
    <w:basedOn w:val="Titre4"/>
    <w:next w:val="Titre5KV"/>
    <w:pPr>
      <w:keepLines w:val="0"/>
      <w:numPr>
        <w:ilvl w:val="3"/>
        <w:numId w:val="10"/>
      </w:numPr>
      <w:spacing w:before="240" w:after="60" w:line="240" w:lineRule="auto"/>
      <w:jc w:val="both"/>
    </w:pPr>
    <w:rPr>
      <w:rFonts w:ascii="Arial" w:eastAsia="Times New Roman" w:hAnsi="Arial" w:cs="Times New Roman"/>
      <w:iCs w:val="0"/>
      <w:color w:val="auto"/>
      <w:sz w:val="24"/>
      <w:szCs w:val="28"/>
      <w:lang w:val="fr-FR" w:eastAsia="fr-FR"/>
    </w:rPr>
  </w:style>
  <w:style w:type="paragraph" w:customStyle="1" w:styleId="Titre5KV">
    <w:name w:val="Titre 5 KV"/>
    <w:basedOn w:val="Titre5"/>
    <w:link w:val="Titre5KVCar"/>
    <w:pPr>
      <w:keepNext w:val="0"/>
      <w:keepLines w:val="0"/>
      <w:numPr>
        <w:ilvl w:val="4"/>
        <w:numId w:val="10"/>
      </w:numPr>
      <w:spacing w:before="240" w:after="60" w:line="240" w:lineRule="auto"/>
      <w:jc w:val="both"/>
    </w:pPr>
    <w:rPr>
      <w:rFonts w:ascii="Arial" w:eastAsia="Times New Roman" w:hAnsi="Arial" w:cs="Times New Roman"/>
      <w:b/>
      <w:bCs/>
      <w:i/>
      <w:iCs/>
      <w:color w:val="auto"/>
      <w:sz w:val="26"/>
      <w:szCs w:val="26"/>
      <w:u w:val="single"/>
      <w:lang w:val="fr-FR" w:eastAsia="fr-FR"/>
    </w:rPr>
  </w:style>
  <w:style w:type="character" w:customStyle="1" w:styleId="Titre5KVCar">
    <w:name w:val="Titre 5 KV Car"/>
    <w:link w:val="Titre5KV"/>
    <w:rPr>
      <w:rFonts w:ascii="Arial" w:eastAsia="Times New Roman" w:hAnsi="Arial" w:cs="Times New Roman"/>
      <w:b/>
      <w:bCs/>
      <w:i/>
      <w:iCs/>
      <w:sz w:val="26"/>
      <w:szCs w:val="26"/>
      <w:u w:val="single"/>
      <w:lang w:val="fr-FR" w:eastAsia="fr-FR"/>
    </w:rPr>
  </w:style>
  <w:style w:type="character" w:styleId="Lienhypertexte">
    <w:name w:val="Hyperlink"/>
    <w:rPr>
      <w:color w:val="0000FF"/>
      <w:u w:val="single"/>
    </w:rPr>
  </w:style>
  <w:style w:type="paragraph" w:customStyle="1" w:styleId="Titre6KV">
    <w:name w:val="Titre 6 KV"/>
    <w:basedOn w:val="Titre6"/>
    <w:next w:val="Normal"/>
    <w:pPr>
      <w:keepNext w:val="0"/>
      <w:keepLines w:val="0"/>
      <w:widowControl w:val="0"/>
      <w:numPr>
        <w:ilvl w:val="5"/>
        <w:numId w:val="10"/>
      </w:numPr>
      <w:spacing w:before="240" w:after="60"/>
    </w:pPr>
    <w:rPr>
      <w:rFonts w:ascii="Times New Roman" w:eastAsia="Times New Roman" w:hAnsi="Times New Roman" w:cs="Times New Roman"/>
      <w:bCs/>
      <w:iCs w:val="0"/>
      <w:color w:val="auto"/>
      <w:szCs w:val="22"/>
      <w:u w:val="single"/>
    </w:rPr>
  </w:style>
  <w:style w:type="character" w:customStyle="1" w:styleId="Titre1Car">
    <w:name w:val="Titre 1 Car"/>
    <w:basedOn w:val="Policepardfaut"/>
    <w:link w:val="Titre1"/>
    <w:uiPriority w:val="9"/>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Pr>
      <w:rFonts w:asciiTheme="majorHAnsi" w:eastAsiaTheme="majorEastAsia" w:hAnsiTheme="majorHAnsi" w:cstheme="majorBidi"/>
      <w:b/>
      <w:bCs/>
      <w:color w:val="4F81BD" w:themeColor="accent1"/>
    </w:rPr>
  </w:style>
  <w:style w:type="character" w:customStyle="1" w:styleId="Titre4Car">
    <w:name w:val="Titre 4 Car"/>
    <w:basedOn w:val="Policepardfaut"/>
    <w:link w:val="Titre4"/>
    <w:uiPriority w:val="9"/>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rPr>
      <w:rFonts w:asciiTheme="majorHAnsi" w:eastAsiaTheme="majorEastAsia" w:hAnsiTheme="majorHAnsi" w:cstheme="majorBidi"/>
      <w:color w:val="243F60" w:themeColor="accent1" w:themeShade="7F"/>
    </w:rPr>
  </w:style>
  <w:style w:type="paragraph" w:styleId="Titre">
    <w:name w:val="Title"/>
    <w:basedOn w:val="Normal"/>
    <w:next w:val="Normal"/>
    <w:link w:val="TitreC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Pr>
      <w:rFonts w:asciiTheme="majorHAnsi" w:eastAsiaTheme="majorEastAsia" w:hAnsiTheme="majorHAnsi" w:cstheme="majorBidi"/>
      <w:color w:val="17365D" w:themeColor="text2" w:themeShade="BF"/>
      <w:spacing w:val="5"/>
      <w:kern w:val="28"/>
      <w:sz w:val="52"/>
      <w:szCs w:val="52"/>
    </w:rPr>
  </w:style>
  <w:style w:type="paragraph" w:styleId="Explorateurdedocuments">
    <w:name w:val="Document Map"/>
    <w:basedOn w:val="Normal"/>
    <w:link w:val="ExplorateurdedocumentsCar"/>
    <w:uiPriority w:val="99"/>
    <w:semiHidden/>
    <w:unhideWhenUsed/>
    <w:pPr>
      <w:spacing w:after="0" w:line="240" w:lineRule="auto"/>
    </w:pPr>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Pr>
      <w:rFonts w:ascii="Tahoma" w:hAnsi="Tahoma" w:cs="Tahoma"/>
      <w:sz w:val="16"/>
      <w:szCs w:val="16"/>
    </w:rPr>
  </w:style>
  <w:style w:type="paragraph" w:styleId="Textedebulles">
    <w:name w:val="Balloon Text"/>
    <w:basedOn w:val="Normal"/>
    <w:link w:val="TextedebullesCar"/>
    <w:uiPriority w:val="99"/>
    <w:semiHidden/>
    <w:unhideWhenUse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paragraph" w:styleId="Corpsdetexte">
    <w:name w:val="Body Text"/>
    <w:basedOn w:val="Normal"/>
    <w:link w:val="CorpsdetexteCar"/>
    <w:uiPriority w:val="1"/>
    <w:semiHidden/>
    <w:unhideWhenUsed/>
    <w:qFormat/>
    <w:pPr>
      <w:widowControl w:val="0"/>
      <w:autoSpaceDE w:val="0"/>
      <w:autoSpaceDN w:val="0"/>
      <w:spacing w:after="0" w:line="240" w:lineRule="auto"/>
    </w:pPr>
    <w:rPr>
      <w:rFonts w:ascii="Tahoma" w:eastAsia="Tahoma" w:hAnsi="Tahoma" w:cs="Tahoma"/>
      <w:sz w:val="17"/>
      <w:szCs w:val="17"/>
      <w:lang w:val="fr-FR"/>
    </w:rPr>
  </w:style>
  <w:style w:type="character" w:customStyle="1" w:styleId="CorpsdetexteCar">
    <w:name w:val="Corps de texte Car"/>
    <w:basedOn w:val="Policepardfaut"/>
    <w:link w:val="Corpsdetexte"/>
    <w:uiPriority w:val="1"/>
    <w:semiHidden/>
    <w:rPr>
      <w:rFonts w:ascii="Tahoma" w:eastAsia="Tahoma" w:hAnsi="Tahoma" w:cs="Tahoma"/>
      <w:sz w:val="17"/>
      <w:szCs w:val="17"/>
      <w:lang w:val="fr-FR"/>
    </w:rPr>
  </w:style>
  <w:style w:type="paragraph" w:customStyle="1" w:styleId="TableParagraph">
    <w:name w:val="Table Paragraph"/>
    <w:basedOn w:val="Normal"/>
    <w:uiPriority w:val="1"/>
    <w:qFormat/>
    <w:pPr>
      <w:widowControl w:val="0"/>
      <w:autoSpaceDE w:val="0"/>
      <w:autoSpaceDN w:val="0"/>
      <w:spacing w:after="0" w:line="240" w:lineRule="auto"/>
    </w:pPr>
    <w:rPr>
      <w:rFonts w:ascii="Tahoma" w:eastAsia="Tahoma" w:hAnsi="Tahoma" w:cs="Tahoma"/>
      <w:lang w:val="fr-FR"/>
    </w:rPr>
  </w:style>
  <w:style w:type="table" w:customStyle="1" w:styleId="TableNormal">
    <w:name w:val="Table Normal"/>
    <w:uiPriority w:val="2"/>
    <w:semiHidden/>
    <w:qFormat/>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wbe.be/jobs-et-carriere/evolution-de-carriere-pour-le-personnel-administratif-et-ouvrier-des-etablissements-wbe/fonctions-de-selection/"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2069</Words>
  <Characters>11381</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13424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MOURETTE Aurore</dc:creator>
  <cp:lastModifiedBy>LIJNEN Nicolas</cp:lastModifiedBy>
  <cp:revision>2</cp:revision>
  <dcterms:created xsi:type="dcterms:W3CDTF">2022-05-12T07:26:00Z</dcterms:created>
  <dcterms:modified xsi:type="dcterms:W3CDTF">2022-05-12T07:26:00Z</dcterms:modified>
</cp:coreProperties>
</file>